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910A0">
      <w:pPr>
        <w:pStyle w:val="Heading1"/>
        <w:spacing w:line="216" w:lineRule="auto"/>
        <w:jc w:val="center"/>
        <w:rPr>
          <w:sz w:val="16"/>
          <w:szCs w:val="16"/>
          <w:lang w:val="en-US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74930</wp:posOffset>
            </wp:positionH>
            <wp:positionV relativeFrom="margin">
              <wp:posOffset>-26035</wp:posOffset>
            </wp:positionV>
            <wp:extent cx="1802130" cy="1080135"/>
            <wp:effectExtent l="19050" t="0" r="7620" b="0"/>
            <wp:wrapSquare wrapText="bothSides"/>
            <wp:docPr id="9" name="Picture 9" descr="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0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130" cy="1080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A5A6E">
        <w:rPr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-27.75pt;margin-top:2.15pt;width:390.55pt;height:183.35pt;z-index:251657216;mso-position-horizontal-relative:text;mso-position-vertical-relative:text" stroked="f">
            <v:textbox style="mso-next-textbox:#_x0000_s1031">
              <w:txbxContent>
                <w:p w:rsidR="00000000" w:rsidRDefault="008A5A6E">
                  <w:pPr>
                    <w:spacing w:before="40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Министерство науки и высшего образования</w:t>
                  </w:r>
                  <w:r>
                    <w:rPr>
                      <w:b/>
                      <w:sz w:val="28"/>
                      <w:szCs w:val="28"/>
                    </w:rPr>
                    <w:br/>
                    <w:t>Российской Федерации</w:t>
                  </w:r>
                </w:p>
                <w:p w:rsidR="00000000" w:rsidRDefault="008A5A6E">
                  <w:pPr>
                    <w:spacing w:before="40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ФГАОУ ВО «Российский государственный </w:t>
                  </w:r>
                  <w:r>
                    <w:rPr>
                      <w:b/>
                      <w:sz w:val="28"/>
                      <w:szCs w:val="28"/>
                    </w:rPr>
                    <w:br/>
                    <w:t>профес</w:t>
                  </w:r>
                  <w:r>
                    <w:rPr>
                      <w:b/>
                      <w:sz w:val="28"/>
                      <w:szCs w:val="28"/>
                    </w:rPr>
                    <w:t>сионально-педагогический университет»</w:t>
                  </w:r>
                </w:p>
                <w:p w:rsidR="00000000" w:rsidRDefault="008A5A6E">
                  <w:pPr>
                    <w:spacing w:before="40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НОЦ профессионально-педагогического образования</w:t>
                  </w:r>
                </w:p>
                <w:p w:rsidR="00000000" w:rsidRDefault="008A5A6E">
                  <w:pPr>
                    <w:spacing w:before="40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Научный центр РАО РГППУ</w:t>
                  </w:r>
                </w:p>
                <w:p w:rsidR="00000000" w:rsidRDefault="008A5A6E">
                  <w:pPr>
                    <w:spacing w:before="120"/>
                    <w:jc w:val="center"/>
                    <w:rPr>
                      <w:b/>
                      <w:sz w:val="26"/>
                      <w:szCs w:val="26"/>
                      <w:lang w:val="de-DE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Машиностроителей ул., д. 11. Екатеринбург, 620012</w:t>
                  </w:r>
                  <w:r>
                    <w:rPr>
                      <w:b/>
                      <w:sz w:val="26"/>
                      <w:szCs w:val="26"/>
                    </w:rPr>
                    <w:br/>
                  </w:r>
                  <w:r>
                    <w:rPr>
                      <w:sz w:val="26"/>
                      <w:szCs w:val="26"/>
                      <w:lang w:val="de-DE"/>
                    </w:rPr>
                    <w:t>E-mail</w:t>
                  </w:r>
                  <w:r>
                    <w:rPr>
                      <w:sz w:val="26"/>
                      <w:szCs w:val="26"/>
                    </w:rPr>
                    <w:t>:</w:t>
                  </w:r>
                  <w:r>
                    <w:rPr>
                      <w:b/>
                      <w:sz w:val="26"/>
                      <w:szCs w:val="26"/>
                      <w:lang w:val="de-DE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val="en-US"/>
                    </w:rPr>
                    <w:t>dissoviet</w:t>
                  </w:r>
                  <w:r>
                    <w:rPr>
                      <w:sz w:val="28"/>
                      <w:szCs w:val="28"/>
                    </w:rPr>
                    <w:t>@</w:t>
                  </w:r>
                  <w:r>
                    <w:rPr>
                      <w:sz w:val="28"/>
                      <w:szCs w:val="28"/>
                      <w:lang w:val="en-US"/>
                    </w:rPr>
                    <w:t>gmail</w:t>
                  </w:r>
                  <w:r>
                    <w:rPr>
                      <w:sz w:val="28"/>
                      <w:szCs w:val="28"/>
                    </w:rPr>
                    <w:t>.</w:t>
                  </w:r>
                  <w:r>
                    <w:rPr>
                      <w:sz w:val="28"/>
                      <w:szCs w:val="28"/>
                      <w:lang w:val="en-US"/>
                    </w:rPr>
                    <w:t>com</w:t>
                  </w:r>
                  <w:r>
                    <w:rPr>
                      <w:sz w:val="28"/>
                      <w:szCs w:val="28"/>
                    </w:rPr>
                    <w:t xml:space="preserve">, </w:t>
                  </w:r>
                  <w:hyperlink r:id="rId8" w:history="1">
                    <w:r>
                      <w:rPr>
                        <w:rStyle w:val="Hyperlink"/>
                        <w:color w:val="auto"/>
                        <w:sz w:val="28"/>
                        <w:szCs w:val="28"/>
                        <w:u w:val="none"/>
                        <w:lang w:val="en-US"/>
                      </w:rPr>
                      <w:t>fpk</w:t>
                    </w:r>
                    <w:r>
                      <w:rPr>
                        <w:rStyle w:val="Hyperlink"/>
                        <w:color w:val="auto"/>
                        <w:sz w:val="28"/>
                        <w:szCs w:val="28"/>
                        <w:u w:val="none"/>
                      </w:rPr>
                      <w:t>.</w:t>
                    </w:r>
                    <w:r>
                      <w:rPr>
                        <w:rStyle w:val="Hyperlink"/>
                        <w:color w:val="auto"/>
                        <w:sz w:val="28"/>
                        <w:szCs w:val="28"/>
                        <w:u w:val="none"/>
                        <w:lang w:val="en-US"/>
                      </w:rPr>
                      <w:t>rsvpu</w:t>
                    </w:r>
                    <w:r>
                      <w:rPr>
                        <w:rStyle w:val="Hyperlink"/>
                        <w:color w:val="auto"/>
                        <w:sz w:val="28"/>
                        <w:szCs w:val="28"/>
                        <w:u w:val="none"/>
                      </w:rPr>
                      <w:t>@</w:t>
                    </w:r>
                    <w:r>
                      <w:rPr>
                        <w:rStyle w:val="Hyperlink"/>
                        <w:color w:val="auto"/>
                        <w:sz w:val="28"/>
                        <w:szCs w:val="28"/>
                        <w:u w:val="none"/>
                        <w:lang w:val="en-US"/>
                      </w:rPr>
                      <w:t>list</w:t>
                    </w:r>
                    <w:r>
                      <w:rPr>
                        <w:rStyle w:val="Hyperlink"/>
                        <w:color w:val="auto"/>
                        <w:sz w:val="28"/>
                        <w:szCs w:val="28"/>
                        <w:u w:val="none"/>
                      </w:rPr>
                      <w:t>.</w:t>
                    </w:r>
                    <w:r>
                      <w:rPr>
                        <w:rStyle w:val="Hyperlink"/>
                        <w:color w:val="auto"/>
                        <w:sz w:val="28"/>
                        <w:szCs w:val="28"/>
                        <w:u w:val="none"/>
                        <w:lang w:val="en-US"/>
                      </w:rPr>
                      <w:t>ru</w:t>
                    </w:r>
                  </w:hyperlink>
                  <w:r>
                    <w:rPr>
                      <w:b/>
                      <w:sz w:val="26"/>
                      <w:szCs w:val="26"/>
                      <w:lang w:val="de-DE"/>
                    </w:rPr>
                    <w:br/>
                  </w:r>
                  <w:r>
                    <w:rPr>
                      <w:b/>
                      <w:sz w:val="26"/>
                      <w:szCs w:val="26"/>
                    </w:rPr>
                    <w:t>ОГРН</w:t>
                  </w:r>
                  <w:r>
                    <w:rPr>
                      <w:b/>
                      <w:sz w:val="26"/>
                      <w:szCs w:val="26"/>
                      <w:lang w:val="de-DE"/>
                    </w:rPr>
                    <w:t xml:space="preserve"> 10</w:t>
                  </w:r>
                  <w:r>
                    <w:rPr>
                      <w:b/>
                      <w:sz w:val="26"/>
                      <w:szCs w:val="26"/>
                      <w:lang w:val="de-DE"/>
                    </w:rPr>
                    <w:t xml:space="preserve">26605617202, </w:t>
                  </w:r>
                  <w:r>
                    <w:rPr>
                      <w:b/>
                      <w:sz w:val="26"/>
                      <w:szCs w:val="26"/>
                    </w:rPr>
                    <w:t>ИНН</w:t>
                  </w:r>
                  <w:r>
                    <w:rPr>
                      <w:b/>
                      <w:sz w:val="26"/>
                      <w:szCs w:val="26"/>
                      <w:lang w:val="de-DE"/>
                    </w:rPr>
                    <w:t>/</w:t>
                  </w:r>
                  <w:r>
                    <w:rPr>
                      <w:b/>
                      <w:sz w:val="26"/>
                      <w:szCs w:val="26"/>
                    </w:rPr>
                    <w:t>КПП</w:t>
                  </w:r>
                  <w:r>
                    <w:rPr>
                      <w:b/>
                      <w:sz w:val="26"/>
                      <w:szCs w:val="26"/>
                      <w:lang w:val="de-DE"/>
                    </w:rPr>
                    <w:t xml:space="preserve"> 6663019889/66</w:t>
                  </w:r>
                  <w:r>
                    <w:rPr>
                      <w:b/>
                      <w:sz w:val="26"/>
                      <w:szCs w:val="26"/>
                    </w:rPr>
                    <w:t>86</w:t>
                  </w:r>
                  <w:r>
                    <w:rPr>
                      <w:b/>
                      <w:sz w:val="26"/>
                      <w:szCs w:val="26"/>
                      <w:lang w:val="de-DE"/>
                    </w:rPr>
                    <w:t>01001</w:t>
                  </w:r>
                </w:p>
              </w:txbxContent>
            </v:textbox>
          </v:shape>
        </w:pict>
      </w:r>
      <w:r w:rsidR="008A5A6E">
        <w:rPr>
          <w:sz w:val="16"/>
          <w:szCs w:val="16"/>
          <w:lang w:val="en-US"/>
        </w:rPr>
        <w:t xml:space="preserve">  </w:t>
      </w:r>
    </w:p>
    <w:p w:rsidR="00000000" w:rsidRDefault="008A5A6E">
      <w:pPr>
        <w:pStyle w:val="Heading1"/>
        <w:spacing w:line="216" w:lineRule="auto"/>
        <w:jc w:val="center"/>
        <w:rPr>
          <w:sz w:val="16"/>
          <w:szCs w:val="16"/>
        </w:rPr>
      </w:pPr>
    </w:p>
    <w:p w:rsidR="00000000" w:rsidRDefault="008A5A6E">
      <w:pPr>
        <w:pStyle w:val="Heading1"/>
        <w:spacing w:line="216" w:lineRule="auto"/>
        <w:jc w:val="center"/>
        <w:rPr>
          <w:sz w:val="28"/>
          <w:szCs w:val="28"/>
        </w:rPr>
      </w:pPr>
    </w:p>
    <w:p w:rsidR="00000000" w:rsidRDefault="008A5A6E">
      <w:pPr>
        <w:pStyle w:val="Heading1"/>
        <w:spacing w:line="216" w:lineRule="auto"/>
        <w:jc w:val="center"/>
        <w:rPr>
          <w:sz w:val="28"/>
          <w:szCs w:val="28"/>
        </w:rPr>
      </w:pPr>
    </w:p>
    <w:p w:rsidR="00000000" w:rsidRDefault="008A5A6E">
      <w:pPr>
        <w:pStyle w:val="Heading1"/>
        <w:spacing w:line="216" w:lineRule="auto"/>
        <w:jc w:val="center"/>
        <w:rPr>
          <w:sz w:val="28"/>
          <w:szCs w:val="28"/>
        </w:rPr>
      </w:pPr>
    </w:p>
    <w:p w:rsidR="00000000" w:rsidRDefault="008A5A6E">
      <w:pPr>
        <w:pStyle w:val="Heading1"/>
        <w:spacing w:line="216" w:lineRule="auto"/>
        <w:jc w:val="center"/>
        <w:rPr>
          <w:sz w:val="28"/>
          <w:szCs w:val="28"/>
        </w:rPr>
      </w:pPr>
    </w:p>
    <w:p w:rsidR="00000000" w:rsidRDefault="008A5A6E">
      <w:pPr>
        <w:pStyle w:val="Heading1"/>
        <w:spacing w:line="216" w:lineRule="auto"/>
        <w:jc w:val="center"/>
        <w:rPr>
          <w:sz w:val="28"/>
          <w:szCs w:val="28"/>
        </w:rPr>
      </w:pPr>
    </w:p>
    <w:p w:rsidR="00000000" w:rsidRDefault="008A5A6E">
      <w:pPr>
        <w:pStyle w:val="Heading1"/>
        <w:spacing w:before="120" w:beforeAutospacing="0" w:after="0" w:afterAutospacing="0" w:line="216" w:lineRule="auto"/>
        <w:jc w:val="center"/>
        <w:rPr>
          <w:sz w:val="30"/>
          <w:szCs w:val="30"/>
        </w:rPr>
      </w:pPr>
      <w:r>
        <w:rPr>
          <w:sz w:val="30"/>
          <w:szCs w:val="30"/>
        </w:rPr>
        <w:t>24-я Международная научно-практическая конференция</w:t>
      </w:r>
    </w:p>
    <w:p w:rsidR="00000000" w:rsidRDefault="008A5A6E">
      <w:pPr>
        <w:pStyle w:val="Heading1"/>
        <w:spacing w:before="120" w:beforeAutospacing="0" w:after="0" w:afterAutospacing="0" w:line="216" w:lineRule="auto"/>
        <w:jc w:val="center"/>
        <w:rPr>
          <w:b w:val="0"/>
          <w:caps/>
          <w:sz w:val="32"/>
          <w:szCs w:val="32"/>
        </w:rPr>
      </w:pPr>
      <w:r>
        <w:rPr>
          <w:b w:val="0"/>
          <w:sz w:val="32"/>
          <w:szCs w:val="32"/>
        </w:rPr>
        <w:t>ИННОВАЦИИ В ПРОФЕССИОНАЛЬНОМ</w:t>
      </w:r>
      <w:r>
        <w:rPr>
          <w:b w:val="0"/>
          <w:sz w:val="32"/>
          <w:szCs w:val="32"/>
        </w:rPr>
        <w:br/>
        <w:t>И ПРОФЕССИОНАЛЬНО-ПЕДАГОГИЧЕСКОМ ОБРАЗОВАНИИ</w:t>
      </w:r>
    </w:p>
    <w:p w:rsidR="00000000" w:rsidRDefault="008A5A6E">
      <w:pPr>
        <w:pStyle w:val="Heading1"/>
        <w:spacing w:before="12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23-24 апреля 2019 г., Екатеринбург</w:t>
      </w:r>
    </w:p>
    <w:p w:rsidR="00000000" w:rsidRDefault="008A5A6E">
      <w:pPr>
        <w:spacing w:before="60"/>
        <w:jc w:val="center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Электронная версия сборника размещается в</w:t>
      </w:r>
      <w:r>
        <w:rPr>
          <w:b/>
          <w:i/>
          <w:sz w:val="28"/>
          <w:szCs w:val="28"/>
        </w:rPr>
        <w:br/>
        <w:t>Научной электронной библиотеке</w:t>
      </w:r>
      <w:r>
        <w:rPr>
          <w:i/>
          <w:sz w:val="28"/>
          <w:szCs w:val="28"/>
        </w:rPr>
        <w:t xml:space="preserve"> (</w:t>
      </w:r>
      <w:r>
        <w:rPr>
          <w:b/>
          <w:i/>
          <w:sz w:val="28"/>
          <w:szCs w:val="28"/>
          <w:lang w:val="en-US"/>
        </w:rPr>
        <w:t>eLibrary</w:t>
      </w:r>
      <w:r>
        <w:rPr>
          <w:b/>
          <w:i/>
          <w:sz w:val="28"/>
          <w:szCs w:val="28"/>
        </w:rPr>
        <w:t>.</w:t>
      </w:r>
      <w:r>
        <w:rPr>
          <w:b/>
          <w:i/>
          <w:sz w:val="28"/>
          <w:szCs w:val="28"/>
          <w:lang w:val="en-US"/>
        </w:rPr>
        <w:t>ru</w:t>
      </w:r>
      <w:r>
        <w:rPr>
          <w:i/>
          <w:sz w:val="28"/>
          <w:szCs w:val="28"/>
        </w:rPr>
        <w:t>)</w:t>
      </w:r>
    </w:p>
    <w:p w:rsidR="00000000" w:rsidRDefault="008A5A6E">
      <w:pPr>
        <w:spacing w:before="60"/>
        <w:jc w:val="center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и включается в Российский индекс научного цитирования</w:t>
      </w:r>
      <w:r>
        <w:rPr>
          <w:i/>
          <w:sz w:val="28"/>
          <w:szCs w:val="28"/>
        </w:rPr>
        <w:t xml:space="preserve"> (</w:t>
      </w:r>
      <w:r>
        <w:rPr>
          <w:b/>
          <w:i/>
          <w:sz w:val="28"/>
          <w:szCs w:val="28"/>
        </w:rPr>
        <w:t>РИНЦ</w:t>
      </w:r>
      <w:r>
        <w:rPr>
          <w:i/>
          <w:sz w:val="28"/>
          <w:szCs w:val="28"/>
        </w:rPr>
        <w:t>)</w:t>
      </w:r>
    </w:p>
    <w:p w:rsidR="00000000" w:rsidRDefault="008A5A6E">
      <w:pPr>
        <w:pStyle w:val="BodyTextIndent"/>
        <w:spacing w:before="120" w:after="0"/>
        <w:ind w:left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Тематика конференции</w:t>
      </w:r>
    </w:p>
    <w:p w:rsidR="00000000" w:rsidRDefault="008A5A6E">
      <w:pPr>
        <w:pStyle w:val="BodyTextIndent"/>
        <w:spacing w:before="120"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Конференция посвящена проблемам развития профессионального и професси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нально-педагогического образования в нормативном, организационном, содержател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ном, технологическом асп</w:t>
      </w:r>
      <w:r>
        <w:rPr>
          <w:sz w:val="28"/>
          <w:szCs w:val="28"/>
        </w:rPr>
        <w:t>ектах, а также вопросам качества образования, тенде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циям и перспективам развития человека в образовательном пространстве в современных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циально-экономических и социально-педагогических условиях.</w:t>
      </w:r>
    </w:p>
    <w:p w:rsidR="00000000" w:rsidRDefault="008A5A6E">
      <w:pPr>
        <w:pStyle w:val="BodyTextIndent"/>
        <w:spacing w:before="120" w:after="0"/>
        <w:ind w:left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Программный комитет конференции</w:t>
      </w:r>
    </w:p>
    <w:p w:rsidR="00000000" w:rsidRDefault="008A5A6E">
      <w:pPr>
        <w:pStyle w:val="BodyTextIndent"/>
        <w:spacing w:after="0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Сопредседатели:</w:t>
      </w:r>
    </w:p>
    <w:p w:rsidR="00000000" w:rsidRDefault="008A5A6E">
      <w:pPr>
        <w:pStyle w:val="BodyTextIndent"/>
        <w:spacing w:after="0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Е. М. Дорожк</w:t>
      </w:r>
      <w:r>
        <w:rPr>
          <w:b/>
          <w:sz w:val="28"/>
          <w:szCs w:val="28"/>
        </w:rPr>
        <w:t xml:space="preserve">ин – </w:t>
      </w:r>
      <w:r>
        <w:rPr>
          <w:sz w:val="28"/>
          <w:szCs w:val="28"/>
        </w:rPr>
        <w:t>доктор педагогических наук, профессор, действительный член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ждународной академии наук педагогического образования (РГППУ, Екатеринбург).</w:t>
      </w:r>
    </w:p>
    <w:p w:rsidR="00000000" w:rsidRDefault="008A5A6E">
      <w:pPr>
        <w:pStyle w:val="BodyTextIndent"/>
        <w:spacing w:after="0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В. А. Федоров</w:t>
      </w:r>
      <w:r>
        <w:rPr>
          <w:sz w:val="28"/>
          <w:szCs w:val="28"/>
        </w:rPr>
        <w:t xml:space="preserve"> – доктор педагогических наук, профессор, действительный член Ак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демии профессионального образования</w:t>
      </w:r>
      <w:r>
        <w:rPr>
          <w:sz w:val="28"/>
          <w:szCs w:val="28"/>
        </w:rPr>
        <w:t xml:space="preserve"> (РГППУ, Екатеринбург).</w:t>
      </w:r>
    </w:p>
    <w:p w:rsidR="00000000" w:rsidRDefault="008A5A6E">
      <w:pPr>
        <w:pStyle w:val="BodyTextIndent"/>
        <w:spacing w:after="0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Члены программного комитета:</w:t>
      </w:r>
    </w:p>
    <w:p w:rsidR="00000000" w:rsidRDefault="008A5A6E">
      <w:pPr>
        <w:pStyle w:val="BodyTextIndent"/>
        <w:spacing w:after="0"/>
        <w:ind w:left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А. М. Абдыров </w:t>
      </w:r>
      <w:r>
        <w:rPr>
          <w:bCs/>
          <w:sz w:val="28"/>
          <w:szCs w:val="28"/>
        </w:rPr>
        <w:t>– академик АПНК,</w:t>
      </w:r>
      <w:r>
        <w:rPr>
          <w:sz w:val="28"/>
          <w:szCs w:val="28"/>
        </w:rPr>
        <w:t xml:space="preserve"> доктор педагогических наук, профессор (КАУ им. С. Сейфуллина, Астана, Республика Казахстан).</w:t>
      </w:r>
    </w:p>
    <w:p w:rsidR="00000000" w:rsidRDefault="008A5A6E">
      <w:pPr>
        <w:pStyle w:val="BodyTextIndent"/>
        <w:spacing w:after="0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И. А. Ангелова – </w:t>
      </w:r>
      <w:r>
        <w:rPr>
          <w:sz w:val="28"/>
          <w:szCs w:val="28"/>
        </w:rPr>
        <w:t>координатор «Карьерного центра» Центра обучения Болгарской ак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демии наук (София, Республика Болгария).</w:t>
      </w:r>
    </w:p>
    <w:p w:rsidR="00000000" w:rsidRDefault="008A5A6E">
      <w:pPr>
        <w:pStyle w:val="BodyTextIndent"/>
        <w:spacing w:after="0"/>
        <w:ind w:left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Н. А. Асташова </w:t>
      </w:r>
      <w:r>
        <w:rPr>
          <w:rFonts w:hint="eastAsia"/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доктор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педагогических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наук</w:t>
      </w:r>
      <w:r>
        <w:rPr>
          <w:sz w:val="28"/>
          <w:szCs w:val="28"/>
        </w:rPr>
        <w:t xml:space="preserve">, </w:t>
      </w:r>
      <w:r>
        <w:rPr>
          <w:rFonts w:hint="eastAsia"/>
          <w:sz w:val="28"/>
          <w:szCs w:val="28"/>
        </w:rPr>
        <w:t>профессор</w:t>
      </w:r>
      <w:r>
        <w:rPr>
          <w:sz w:val="28"/>
          <w:szCs w:val="28"/>
        </w:rPr>
        <w:t xml:space="preserve"> (Б</w:t>
      </w:r>
      <w:r>
        <w:rPr>
          <w:rFonts w:hint="eastAsia"/>
          <w:sz w:val="28"/>
          <w:szCs w:val="28"/>
        </w:rPr>
        <w:t>ГУ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им</w:t>
      </w:r>
      <w:r>
        <w:rPr>
          <w:sz w:val="28"/>
          <w:szCs w:val="28"/>
        </w:rPr>
        <w:t xml:space="preserve">. </w:t>
      </w:r>
      <w:r>
        <w:rPr>
          <w:rFonts w:hint="eastAsia"/>
          <w:sz w:val="28"/>
          <w:szCs w:val="28"/>
        </w:rPr>
        <w:t>И</w:t>
      </w:r>
      <w:r>
        <w:rPr>
          <w:sz w:val="28"/>
          <w:szCs w:val="28"/>
        </w:rPr>
        <w:t>.</w:t>
      </w:r>
      <w:r>
        <w:rPr>
          <w:rFonts w:hint="eastAsia"/>
          <w:sz w:val="28"/>
          <w:szCs w:val="28"/>
        </w:rPr>
        <w:t>Г</w:t>
      </w:r>
      <w:r>
        <w:rPr>
          <w:sz w:val="28"/>
          <w:szCs w:val="28"/>
        </w:rPr>
        <w:t xml:space="preserve">. </w:t>
      </w:r>
      <w:r>
        <w:rPr>
          <w:rFonts w:hint="eastAsia"/>
          <w:sz w:val="28"/>
          <w:szCs w:val="28"/>
        </w:rPr>
        <w:t>Петровского</w:t>
      </w:r>
      <w:r>
        <w:rPr>
          <w:sz w:val="28"/>
          <w:szCs w:val="28"/>
        </w:rPr>
        <w:t xml:space="preserve">, </w:t>
      </w:r>
      <w:r>
        <w:rPr>
          <w:rFonts w:hint="eastAsia"/>
          <w:sz w:val="28"/>
          <w:szCs w:val="28"/>
        </w:rPr>
        <w:t>Брянск</w:t>
      </w:r>
      <w:r>
        <w:rPr>
          <w:sz w:val="28"/>
          <w:szCs w:val="28"/>
        </w:rPr>
        <w:t>).</w:t>
      </w:r>
    </w:p>
    <w:p w:rsidR="00000000" w:rsidRDefault="008A5A6E">
      <w:pPr>
        <w:pStyle w:val="BodyTextIndent"/>
        <w:spacing w:after="0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В. И. Блинов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–</w:t>
      </w:r>
      <w:r>
        <w:rPr>
          <w:sz w:val="28"/>
          <w:szCs w:val="28"/>
        </w:rPr>
        <w:t xml:space="preserve"> доктор педагогических наук, профессор (ФИРО РАНХиГС, Москва).</w:t>
      </w:r>
    </w:p>
    <w:p w:rsidR="00000000" w:rsidRDefault="008A5A6E">
      <w:pPr>
        <w:pStyle w:val="BodyTextIndent"/>
        <w:spacing w:after="0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>Э. Ф. Зеер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–</w:t>
      </w:r>
      <w:r>
        <w:rPr>
          <w:sz w:val="28"/>
          <w:szCs w:val="28"/>
        </w:rPr>
        <w:t xml:space="preserve"> член-корреспондент РАО, доктор пси</w:t>
      </w:r>
      <w:r>
        <w:rPr>
          <w:sz w:val="28"/>
          <w:szCs w:val="28"/>
        </w:rPr>
        <w:t>хологических наук, профессор (РГППУ, Екатеринбург).</w:t>
      </w:r>
    </w:p>
    <w:p w:rsidR="00000000" w:rsidRDefault="008A5A6E">
      <w:pPr>
        <w:pStyle w:val="BodyTextIndent"/>
        <w:spacing w:after="0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>С. А. Иващенко</w:t>
      </w:r>
      <w:r>
        <w:rPr>
          <w:sz w:val="28"/>
          <w:szCs w:val="28"/>
        </w:rPr>
        <w:t xml:space="preserve"> – доктор технических наук, профессор (БНТУ, Минск, Республика Беларусь).</w:t>
      </w:r>
    </w:p>
    <w:p w:rsidR="00000000" w:rsidRDefault="008A5A6E">
      <w:pPr>
        <w:pStyle w:val="BodyTextIndent"/>
        <w:spacing w:after="0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П. Ф. Кубрушко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–</w:t>
      </w:r>
      <w:r>
        <w:rPr>
          <w:sz w:val="28"/>
          <w:szCs w:val="28"/>
        </w:rPr>
        <w:t xml:space="preserve"> член-корреспондент РАО, доктор педагогических наук, профессор (РГАУ-МСХА, Москва).</w:t>
      </w:r>
    </w:p>
    <w:p w:rsidR="00000000" w:rsidRDefault="008A5A6E">
      <w:pPr>
        <w:pStyle w:val="BodyTextIndent"/>
        <w:spacing w:after="0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>Ю. А. Шихов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–</w:t>
      </w:r>
      <w:r>
        <w:rPr>
          <w:sz w:val="28"/>
          <w:szCs w:val="28"/>
        </w:rPr>
        <w:t xml:space="preserve"> до</w:t>
      </w:r>
      <w:r>
        <w:rPr>
          <w:sz w:val="28"/>
          <w:szCs w:val="28"/>
        </w:rPr>
        <w:t>ктор педагогических наук, профессор (ИжГТУ, Ижевск).</w:t>
      </w:r>
    </w:p>
    <w:p w:rsidR="00000000" w:rsidRDefault="008A5A6E">
      <w:pPr>
        <w:pStyle w:val="BodyTextIndent"/>
        <w:spacing w:after="60"/>
        <w:ind w:left="0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lastRenderedPageBreak/>
        <w:t>Планируется работа секций:</w:t>
      </w:r>
    </w:p>
    <w:p w:rsidR="00000000" w:rsidRDefault="008A5A6E">
      <w:pPr>
        <w:pStyle w:val="BodyTextIndent"/>
        <w:suppressAutoHyphens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23.04.2019 ул. Машиностроителей 11</w:t>
      </w:r>
    </w:p>
    <w:p w:rsidR="00000000" w:rsidRDefault="008A5A6E">
      <w:pPr>
        <w:pStyle w:val="BodyTextIndent"/>
        <w:suppressAutoHyphens/>
        <w:spacing w:after="0"/>
        <w:ind w:left="0"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Секция 1. </w:t>
      </w:r>
      <w:r>
        <w:rPr>
          <w:sz w:val="28"/>
          <w:szCs w:val="28"/>
        </w:rPr>
        <w:t xml:space="preserve">Разработка </w:t>
      </w:r>
      <w:r>
        <w:rPr>
          <w:spacing w:val="-4"/>
          <w:sz w:val="28"/>
          <w:szCs w:val="28"/>
        </w:rPr>
        <w:t>содержания профессионального</w:t>
      </w:r>
      <w:r>
        <w:rPr>
          <w:sz w:val="28"/>
          <w:szCs w:val="28"/>
        </w:rPr>
        <w:t xml:space="preserve"> и профессионально-педагогического образования в условиях реализации ФГОС и профессиональных</w:t>
      </w:r>
      <w:r>
        <w:rPr>
          <w:sz w:val="28"/>
          <w:szCs w:val="28"/>
        </w:rPr>
        <w:t xml:space="preserve"> стандартов.</w:t>
      </w:r>
    </w:p>
    <w:p w:rsidR="00000000" w:rsidRDefault="008A5A6E">
      <w:pPr>
        <w:pStyle w:val="BodyTextIndent"/>
        <w:spacing w:after="0"/>
        <w:ind w:left="0" w:firstLine="720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Секция 2. </w:t>
      </w:r>
      <w:r>
        <w:rPr>
          <w:bCs/>
          <w:sz w:val="28"/>
          <w:szCs w:val="28"/>
        </w:rPr>
        <w:t>Образовательные технологии, основанные на применении совреме</w:t>
      </w:r>
      <w:r>
        <w:rPr>
          <w:bCs/>
          <w:sz w:val="28"/>
          <w:szCs w:val="28"/>
        </w:rPr>
        <w:t>н</w:t>
      </w:r>
      <w:r>
        <w:rPr>
          <w:bCs/>
          <w:sz w:val="28"/>
          <w:szCs w:val="28"/>
        </w:rPr>
        <w:t>ных информационных и коммуникационных технологий.</w:t>
      </w:r>
    </w:p>
    <w:p w:rsidR="00000000" w:rsidRDefault="008A5A6E">
      <w:pPr>
        <w:pStyle w:val="BodyTextIndent"/>
        <w:suppressAutoHyphens/>
        <w:spacing w:after="0"/>
        <w:ind w:left="0" w:firstLine="720"/>
        <w:jc w:val="both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 xml:space="preserve">Секция 3. </w:t>
      </w:r>
      <w:r>
        <w:rPr>
          <w:spacing w:val="-4"/>
          <w:sz w:val="28"/>
          <w:szCs w:val="28"/>
        </w:rPr>
        <w:t>Прогнозирование профессионального будущего субъекта деятельности.</w:t>
      </w:r>
    </w:p>
    <w:p w:rsidR="00000000" w:rsidRDefault="008A5A6E">
      <w:pPr>
        <w:pStyle w:val="BodyTextIndent"/>
        <w:suppressAutoHyphens/>
        <w:spacing w:after="0"/>
        <w:ind w:left="0" w:firstLine="720"/>
        <w:jc w:val="both"/>
        <w:rPr>
          <w:sz w:val="28"/>
          <w:szCs w:val="28"/>
        </w:rPr>
      </w:pPr>
      <w:r>
        <w:rPr>
          <w:b/>
          <w:spacing w:val="-4"/>
          <w:sz w:val="28"/>
          <w:szCs w:val="28"/>
        </w:rPr>
        <w:t>Секция</w:t>
      </w:r>
      <w:r>
        <w:rPr>
          <w:b/>
          <w:spacing w:val="-4"/>
          <w:sz w:val="28"/>
          <w:szCs w:val="28"/>
          <w:lang w:val="en-US"/>
        </w:rPr>
        <w:t> </w:t>
      </w:r>
      <w:r>
        <w:rPr>
          <w:b/>
          <w:spacing w:val="-4"/>
          <w:sz w:val="28"/>
          <w:szCs w:val="28"/>
        </w:rPr>
        <w:t>4. </w:t>
      </w:r>
      <w:r>
        <w:rPr>
          <w:spacing w:val="-4"/>
          <w:sz w:val="28"/>
          <w:szCs w:val="28"/>
        </w:rPr>
        <w:t>Современные методы организации</w:t>
      </w:r>
      <w:r>
        <w:rPr>
          <w:sz w:val="28"/>
          <w:szCs w:val="28"/>
        </w:rPr>
        <w:t xml:space="preserve"> образ</w:t>
      </w:r>
      <w:r>
        <w:rPr>
          <w:sz w:val="28"/>
          <w:szCs w:val="28"/>
        </w:rPr>
        <w:t>овательных процессов и управления ими. Проблемы развития и совершенствования систем менеджмента качества.</w:t>
      </w:r>
    </w:p>
    <w:p w:rsidR="00000000" w:rsidRDefault="008A5A6E">
      <w:pPr>
        <w:pStyle w:val="BodyTextIndent"/>
        <w:suppressAutoHyphens/>
        <w:spacing w:after="0"/>
        <w:ind w:left="0" w:firstLine="720"/>
        <w:rPr>
          <w:sz w:val="28"/>
          <w:szCs w:val="28"/>
        </w:rPr>
      </w:pPr>
      <w:r>
        <w:rPr>
          <w:b/>
          <w:sz w:val="28"/>
          <w:szCs w:val="28"/>
        </w:rPr>
        <w:t xml:space="preserve">Секция 5 (молодежная). </w:t>
      </w:r>
      <w:r>
        <w:rPr>
          <w:sz w:val="28"/>
          <w:szCs w:val="28"/>
        </w:rPr>
        <w:t>Презентация форсайт-проектов: «Профессиональное будущее субъектов цифровой реальности: прогнозирование, технологии, реализация»</w:t>
      </w:r>
      <w:r>
        <w:rPr>
          <w:sz w:val="28"/>
          <w:szCs w:val="28"/>
        </w:rPr>
        <w:t>. Модераторы: Зинатова М.В., Буковей Т.Д.</w:t>
      </w:r>
    </w:p>
    <w:p w:rsidR="00000000" w:rsidRDefault="008A5A6E">
      <w:pPr>
        <w:pStyle w:val="BodyTextIndent"/>
        <w:suppressAutoHyphens/>
        <w:spacing w:after="0"/>
        <w:ind w:left="0"/>
        <w:jc w:val="both"/>
        <w:rPr>
          <w:sz w:val="28"/>
          <w:szCs w:val="28"/>
        </w:rPr>
      </w:pPr>
    </w:p>
    <w:p w:rsidR="00000000" w:rsidRDefault="008A5A6E">
      <w:pPr>
        <w:pStyle w:val="BodyTextIndent"/>
        <w:suppressAutoHyphens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24.04.2019 ул. Луначарского 85а</w:t>
      </w:r>
    </w:p>
    <w:p w:rsidR="00000000" w:rsidRDefault="008A5A6E">
      <w:pPr>
        <w:pStyle w:val="BodyTextIndent"/>
        <w:suppressAutoHyphens/>
        <w:spacing w:after="0"/>
        <w:ind w:left="0" w:firstLine="720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Круглый стол «</w:t>
      </w:r>
      <w:r>
        <w:rPr>
          <w:bCs/>
          <w:sz w:val="28"/>
          <w:szCs w:val="28"/>
        </w:rPr>
        <w:t>Традиции и инновации в развитии инженерного образования на Урале».</w:t>
      </w:r>
    </w:p>
    <w:p w:rsidR="00000000" w:rsidRDefault="008A5A6E">
      <w:pPr>
        <w:pStyle w:val="BodyTextIndent"/>
        <w:suppressAutoHyphens/>
        <w:spacing w:after="0"/>
        <w:ind w:left="0" w:firstLine="720"/>
        <w:jc w:val="both"/>
        <w:rPr>
          <w:sz w:val="28"/>
          <w:szCs w:val="28"/>
        </w:rPr>
      </w:pPr>
    </w:p>
    <w:p w:rsidR="00000000" w:rsidRDefault="008A5A6E">
      <w:pPr>
        <w:pStyle w:val="BodyTextIndent"/>
        <w:spacing w:after="60"/>
        <w:ind w:left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Публикация материалов</w:t>
      </w:r>
    </w:p>
    <w:p w:rsidR="00000000" w:rsidRDefault="008A5A6E">
      <w:pPr>
        <w:pStyle w:val="BodyTextIndent"/>
        <w:tabs>
          <w:tab w:val="left" w:pos="851"/>
        </w:tabs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электронный сборник материалов включаются работы, представленные автор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ми с</w:t>
      </w:r>
      <w:r>
        <w:rPr>
          <w:sz w:val="28"/>
          <w:szCs w:val="28"/>
        </w:rPr>
        <w:t xml:space="preserve"> подтверждением об оплате за участие в конференции </w:t>
      </w:r>
      <w:r>
        <w:rPr>
          <w:b/>
          <w:sz w:val="28"/>
          <w:szCs w:val="28"/>
        </w:rPr>
        <w:t>до 02 апреля 2019 г.</w:t>
      </w:r>
    </w:p>
    <w:p w:rsidR="00000000" w:rsidRDefault="008A5A6E">
      <w:pPr>
        <w:pStyle w:val="BodyTextIndent"/>
        <w:tabs>
          <w:tab w:val="left" w:pos="851"/>
        </w:tabs>
        <w:spacing w:after="0"/>
        <w:ind w:left="0" w:firstLine="567"/>
        <w:jc w:val="both"/>
        <w:rPr>
          <w:b/>
          <w:bCs/>
          <w:spacing w:val="-6"/>
          <w:sz w:val="28"/>
          <w:szCs w:val="28"/>
        </w:rPr>
      </w:pPr>
      <w:r>
        <w:rPr>
          <w:b/>
          <w:bCs/>
          <w:spacing w:val="-6"/>
          <w:sz w:val="28"/>
          <w:szCs w:val="28"/>
        </w:rPr>
        <w:t>Выполнение оплаты является необходимым условием публикации матери</w:t>
      </w:r>
      <w:r>
        <w:rPr>
          <w:b/>
          <w:bCs/>
          <w:spacing w:val="-6"/>
          <w:sz w:val="28"/>
          <w:szCs w:val="28"/>
        </w:rPr>
        <w:t>а</w:t>
      </w:r>
      <w:r>
        <w:rPr>
          <w:b/>
          <w:bCs/>
          <w:spacing w:val="-6"/>
          <w:sz w:val="28"/>
          <w:szCs w:val="28"/>
        </w:rPr>
        <w:t>лов.</w:t>
      </w:r>
    </w:p>
    <w:p w:rsidR="00000000" w:rsidRDefault="008A5A6E">
      <w:pPr>
        <w:pStyle w:val="BodyTextIndent"/>
        <w:widowControl w:val="0"/>
        <w:tabs>
          <w:tab w:val="left" w:pos="851"/>
        </w:tabs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Вместе с материалами </w:t>
      </w:r>
      <w:r>
        <w:rPr>
          <w:sz w:val="28"/>
          <w:szCs w:val="28"/>
          <w:u w:val="single"/>
        </w:rPr>
        <w:t>в оргкомитет необходимо предоставить</w:t>
      </w:r>
      <w:r>
        <w:rPr>
          <w:sz w:val="28"/>
          <w:szCs w:val="28"/>
        </w:rPr>
        <w:t>:</w:t>
      </w:r>
    </w:p>
    <w:p w:rsidR="00000000" w:rsidRDefault="008A5A6E">
      <w:pPr>
        <w:pStyle w:val="BodyTextIndent"/>
        <w:numPr>
          <w:ilvl w:val="0"/>
          <w:numId w:val="9"/>
        </w:numPr>
        <w:tabs>
          <w:tab w:val="clear" w:pos="360"/>
          <w:tab w:val="left" w:pos="851"/>
        </w:tabs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заявка на участие в конференции (см. приложение),</w:t>
      </w:r>
    </w:p>
    <w:p w:rsidR="00000000" w:rsidRDefault="008A5A6E">
      <w:pPr>
        <w:pStyle w:val="BodyTextIndent"/>
        <w:numPr>
          <w:ilvl w:val="0"/>
          <w:numId w:val="9"/>
        </w:numPr>
        <w:tabs>
          <w:tab w:val="clear" w:pos="360"/>
          <w:tab w:val="left" w:pos="851"/>
        </w:tabs>
        <w:spacing w:after="0"/>
        <w:ind w:left="0"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скан</w:t>
      </w:r>
      <w:r>
        <w:rPr>
          <w:bCs/>
          <w:sz w:val="28"/>
          <w:szCs w:val="28"/>
        </w:rPr>
        <w:t>-копия квитанции об оплате.</w:t>
      </w:r>
    </w:p>
    <w:p w:rsidR="00000000" w:rsidRDefault="008A5A6E">
      <w:pPr>
        <w:pStyle w:val="BodyTextIndent"/>
        <w:tabs>
          <w:tab w:val="left" w:pos="851"/>
        </w:tabs>
        <w:spacing w:after="0"/>
        <w:ind w:left="0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Оплата: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900 руб.</w:t>
      </w:r>
      <w:r>
        <w:rPr>
          <w:sz w:val="28"/>
          <w:szCs w:val="28"/>
        </w:rPr>
        <w:t>, включает расходы на подготовку электронной версии сборн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ка и публикацию в Научной электронной библиотеке</w:t>
      </w:r>
      <w:r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lang w:val="en-US"/>
        </w:rPr>
        <w:t>eLibrary</w:t>
      </w:r>
      <w:r>
        <w:rPr>
          <w:i/>
          <w:sz w:val="28"/>
          <w:szCs w:val="28"/>
        </w:rPr>
        <w:t>.</w:t>
      </w:r>
      <w:r>
        <w:rPr>
          <w:i/>
          <w:sz w:val="28"/>
          <w:szCs w:val="28"/>
          <w:lang w:val="en-US"/>
        </w:rPr>
        <w:t>ru</w:t>
      </w:r>
      <w:r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Для сотрудников, маг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странтов и аспирантов ФГАОУ ВО РГППУ </w:t>
      </w:r>
      <w:r>
        <w:rPr>
          <w:b/>
          <w:sz w:val="28"/>
          <w:szCs w:val="28"/>
        </w:rPr>
        <w:t>550 руб.</w:t>
      </w:r>
    </w:p>
    <w:p w:rsidR="00000000" w:rsidRDefault="008A5A6E">
      <w:pPr>
        <w:pStyle w:val="BodyTextIndent"/>
        <w:spacing w:after="0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Материалы, заявку на учас</w:t>
      </w:r>
      <w:r>
        <w:rPr>
          <w:b/>
          <w:sz w:val="28"/>
          <w:szCs w:val="28"/>
        </w:rPr>
        <w:t>тие в конференции</w:t>
      </w:r>
      <w:r>
        <w:rPr>
          <w:sz w:val="28"/>
          <w:szCs w:val="28"/>
        </w:rPr>
        <w:t xml:space="preserve"> (регистрационная форма уч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стника), </w:t>
      </w:r>
      <w:r>
        <w:rPr>
          <w:b/>
          <w:sz w:val="28"/>
          <w:szCs w:val="28"/>
        </w:rPr>
        <w:t>скан-копию квитанции об оплате</w:t>
      </w:r>
      <w:r>
        <w:rPr>
          <w:sz w:val="28"/>
          <w:szCs w:val="28"/>
        </w:rPr>
        <w:t xml:space="preserve"> необходимо направить до </w:t>
      </w:r>
      <w:r>
        <w:rPr>
          <w:b/>
          <w:sz w:val="28"/>
          <w:szCs w:val="28"/>
        </w:rPr>
        <w:t>02 апреля 2019 г.</w:t>
      </w:r>
      <w:r>
        <w:rPr>
          <w:sz w:val="28"/>
          <w:szCs w:val="28"/>
        </w:rPr>
        <w:t xml:space="preserve"> в оргкомитет по эл. адресу: </w:t>
      </w:r>
      <w:r>
        <w:rPr>
          <w:b/>
          <w:sz w:val="28"/>
          <w:szCs w:val="28"/>
          <w:lang w:val="en-US"/>
        </w:rPr>
        <w:t>dissoviet</w:t>
      </w:r>
      <w:r>
        <w:rPr>
          <w:b/>
          <w:sz w:val="28"/>
          <w:szCs w:val="28"/>
        </w:rPr>
        <w:t>@</w:t>
      </w:r>
      <w:r>
        <w:rPr>
          <w:b/>
          <w:sz w:val="28"/>
          <w:szCs w:val="28"/>
          <w:lang w:val="en-US"/>
        </w:rPr>
        <w:t>gmail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en-US"/>
        </w:rPr>
        <w:t>com</w:t>
      </w:r>
      <w:r>
        <w:rPr>
          <w:b/>
          <w:sz w:val="28"/>
          <w:szCs w:val="28"/>
        </w:rPr>
        <w:t xml:space="preserve">, </w:t>
      </w:r>
      <w:hyperlink r:id="rId9" w:history="1">
        <w:r>
          <w:rPr>
            <w:rStyle w:val="Hyperlink"/>
            <w:b/>
            <w:color w:val="auto"/>
            <w:sz w:val="28"/>
            <w:szCs w:val="28"/>
            <w:u w:val="none"/>
            <w:lang w:val="en-US"/>
          </w:rPr>
          <w:t>fpk</w:t>
        </w:r>
        <w:r>
          <w:rPr>
            <w:rStyle w:val="Hyperlink"/>
            <w:b/>
            <w:color w:val="auto"/>
            <w:sz w:val="28"/>
            <w:szCs w:val="28"/>
            <w:u w:val="none"/>
          </w:rPr>
          <w:t>.</w:t>
        </w:r>
        <w:r>
          <w:rPr>
            <w:rStyle w:val="Hyperlink"/>
            <w:b/>
            <w:color w:val="auto"/>
            <w:sz w:val="28"/>
            <w:szCs w:val="28"/>
            <w:u w:val="none"/>
            <w:lang w:val="en-US"/>
          </w:rPr>
          <w:t>rsvpu</w:t>
        </w:r>
        <w:r>
          <w:rPr>
            <w:rStyle w:val="Hyperlink"/>
            <w:b/>
            <w:color w:val="auto"/>
            <w:sz w:val="28"/>
            <w:szCs w:val="28"/>
            <w:u w:val="none"/>
          </w:rPr>
          <w:t>@</w:t>
        </w:r>
        <w:r>
          <w:rPr>
            <w:rStyle w:val="Hyperlink"/>
            <w:b/>
            <w:color w:val="auto"/>
            <w:sz w:val="28"/>
            <w:szCs w:val="28"/>
            <w:u w:val="none"/>
            <w:lang w:val="en-US"/>
          </w:rPr>
          <w:t>list</w:t>
        </w:r>
        <w:r>
          <w:rPr>
            <w:rStyle w:val="Hyperlink"/>
            <w:b/>
            <w:color w:val="auto"/>
            <w:sz w:val="28"/>
            <w:szCs w:val="28"/>
            <w:u w:val="none"/>
          </w:rPr>
          <w:t>.</w:t>
        </w:r>
        <w:r>
          <w:rPr>
            <w:rStyle w:val="Hyperlink"/>
            <w:b/>
            <w:color w:val="auto"/>
            <w:sz w:val="28"/>
            <w:szCs w:val="28"/>
            <w:u w:val="none"/>
            <w:lang w:val="en-US"/>
          </w:rPr>
          <w:t>ru</w:t>
        </w:r>
      </w:hyperlink>
    </w:p>
    <w:p w:rsidR="00000000" w:rsidRDefault="008A5A6E">
      <w:pPr>
        <w:pStyle w:val="BodyTextIndent"/>
        <w:spacing w:before="120" w:after="0"/>
        <w:ind w:left="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Контакты:</w:t>
      </w:r>
    </w:p>
    <w:p w:rsidR="00000000" w:rsidRDefault="008A5A6E">
      <w:pPr>
        <w:pStyle w:val="BodyTextIndent"/>
        <w:spacing w:after="0"/>
        <w:ind w:left="0" w:firstLine="720"/>
        <w:rPr>
          <w:sz w:val="28"/>
          <w:szCs w:val="28"/>
        </w:rPr>
      </w:pPr>
      <w:r>
        <w:rPr>
          <w:sz w:val="28"/>
          <w:szCs w:val="28"/>
        </w:rPr>
        <w:t>8(343) 221-</w:t>
      </w:r>
      <w:r>
        <w:rPr>
          <w:sz w:val="28"/>
          <w:szCs w:val="28"/>
        </w:rPr>
        <w:t>19-74 – Федоров Владимир Анатольевич</w:t>
      </w:r>
    </w:p>
    <w:p w:rsidR="00000000" w:rsidRDefault="008A5A6E">
      <w:pPr>
        <w:pStyle w:val="BodyTextIndent"/>
        <w:spacing w:after="0"/>
        <w:ind w:left="0" w:firstLine="720"/>
        <w:rPr>
          <w:sz w:val="28"/>
          <w:szCs w:val="28"/>
        </w:rPr>
      </w:pPr>
      <w:r>
        <w:rPr>
          <w:sz w:val="28"/>
          <w:szCs w:val="28"/>
        </w:rPr>
        <w:t>8(343) 221-19-16 – Бычкова Екатерина Юрьевна</w:t>
      </w:r>
    </w:p>
    <w:p w:rsidR="00000000" w:rsidRDefault="008A5A6E">
      <w:pPr>
        <w:pStyle w:val="BodyTextIndent"/>
        <w:spacing w:after="0"/>
        <w:ind w:left="0" w:firstLine="720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E</w:t>
      </w:r>
      <w:r>
        <w:rPr>
          <w:b/>
          <w:sz w:val="28"/>
          <w:szCs w:val="28"/>
        </w:rPr>
        <w:t>-</w:t>
      </w:r>
      <w:r>
        <w:rPr>
          <w:b/>
          <w:sz w:val="28"/>
          <w:szCs w:val="28"/>
          <w:lang w:val="en-US"/>
        </w:rPr>
        <w:t>mail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dissoviet</w:t>
      </w:r>
      <w:r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gmail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com</w:t>
      </w:r>
      <w:r>
        <w:rPr>
          <w:sz w:val="28"/>
          <w:szCs w:val="28"/>
        </w:rPr>
        <w:t xml:space="preserve">, </w:t>
      </w:r>
      <w:hyperlink r:id="rId10" w:history="1">
        <w:r>
          <w:rPr>
            <w:rStyle w:val="Hyperlink"/>
            <w:color w:val="auto"/>
            <w:sz w:val="28"/>
            <w:szCs w:val="28"/>
            <w:u w:val="none"/>
            <w:lang w:val="en-US"/>
          </w:rPr>
          <w:t>fpk</w:t>
        </w:r>
        <w:r>
          <w:rPr>
            <w:rStyle w:val="Hyperlink"/>
            <w:color w:val="auto"/>
            <w:sz w:val="28"/>
            <w:szCs w:val="28"/>
            <w:u w:val="none"/>
          </w:rPr>
          <w:t>.</w:t>
        </w:r>
        <w:r>
          <w:rPr>
            <w:rStyle w:val="Hyperlink"/>
            <w:color w:val="auto"/>
            <w:sz w:val="28"/>
            <w:szCs w:val="28"/>
            <w:u w:val="none"/>
            <w:lang w:val="en-US"/>
          </w:rPr>
          <w:t>rsvpu</w:t>
        </w:r>
        <w:r>
          <w:rPr>
            <w:rStyle w:val="Hyperlink"/>
            <w:color w:val="auto"/>
            <w:sz w:val="28"/>
            <w:szCs w:val="28"/>
            <w:u w:val="none"/>
          </w:rPr>
          <w:t>@</w:t>
        </w:r>
        <w:r>
          <w:rPr>
            <w:rStyle w:val="Hyperlink"/>
            <w:color w:val="auto"/>
            <w:sz w:val="28"/>
            <w:szCs w:val="28"/>
            <w:u w:val="none"/>
            <w:lang w:val="en-US"/>
          </w:rPr>
          <w:t>list</w:t>
        </w:r>
        <w:r>
          <w:rPr>
            <w:rStyle w:val="Hyperlink"/>
            <w:color w:val="auto"/>
            <w:sz w:val="28"/>
            <w:szCs w:val="28"/>
            <w:u w:val="none"/>
          </w:rPr>
          <w:t>.</w:t>
        </w:r>
        <w:r>
          <w:rPr>
            <w:rStyle w:val="Hyperlink"/>
            <w:color w:val="auto"/>
            <w:sz w:val="28"/>
            <w:szCs w:val="28"/>
            <w:u w:val="none"/>
            <w:lang w:val="en-US"/>
          </w:rPr>
          <w:t>ru</w:t>
        </w:r>
      </w:hyperlink>
    </w:p>
    <w:p w:rsidR="00000000" w:rsidRDefault="008A5A6E">
      <w:pPr>
        <w:pStyle w:val="BodyTextIndent"/>
        <w:spacing w:before="120" w:after="0"/>
        <w:ind w:left="0" w:firstLine="720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Оплата за участие в конференции </w:t>
      </w:r>
      <w:r>
        <w:rPr>
          <w:i/>
          <w:sz w:val="28"/>
          <w:szCs w:val="28"/>
        </w:rPr>
        <w:t>производится по реквизитам:</w:t>
      </w:r>
    </w:p>
    <w:p w:rsidR="00000000" w:rsidRDefault="008A5A6E">
      <w:pPr>
        <w:pStyle w:val="BodyTextIndent"/>
        <w:spacing w:before="40" w:after="0"/>
        <w:ind w:left="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Получатель</w:t>
      </w:r>
      <w:r>
        <w:rPr>
          <w:sz w:val="28"/>
          <w:szCs w:val="28"/>
        </w:rPr>
        <w:t>: РГППУ</w:t>
      </w:r>
    </w:p>
    <w:p w:rsidR="00000000" w:rsidRDefault="008A5A6E">
      <w:pPr>
        <w:pStyle w:val="BodyTextIndent"/>
        <w:spacing w:after="0"/>
        <w:ind w:left="0" w:firstLine="720"/>
        <w:rPr>
          <w:sz w:val="28"/>
          <w:szCs w:val="28"/>
        </w:rPr>
      </w:pPr>
      <w:r>
        <w:rPr>
          <w:b/>
          <w:sz w:val="28"/>
          <w:szCs w:val="28"/>
        </w:rPr>
        <w:t>ИНН</w:t>
      </w:r>
      <w:r>
        <w:rPr>
          <w:sz w:val="28"/>
          <w:szCs w:val="28"/>
        </w:rPr>
        <w:t xml:space="preserve"> 666</w:t>
      </w:r>
      <w:r>
        <w:rPr>
          <w:sz w:val="28"/>
          <w:szCs w:val="28"/>
        </w:rPr>
        <w:t xml:space="preserve">3019889, </w:t>
      </w:r>
      <w:r>
        <w:rPr>
          <w:b/>
          <w:sz w:val="28"/>
          <w:szCs w:val="28"/>
        </w:rPr>
        <w:t>КПП</w:t>
      </w:r>
      <w:r>
        <w:rPr>
          <w:sz w:val="28"/>
          <w:szCs w:val="28"/>
        </w:rPr>
        <w:t xml:space="preserve"> 668601001</w:t>
      </w:r>
    </w:p>
    <w:p w:rsidR="00000000" w:rsidRDefault="008A5A6E">
      <w:pPr>
        <w:pStyle w:val="BodyTextIndent"/>
        <w:spacing w:after="0"/>
        <w:ind w:left="0" w:firstLine="720"/>
        <w:rPr>
          <w:sz w:val="28"/>
          <w:szCs w:val="28"/>
        </w:rPr>
      </w:pPr>
      <w:r>
        <w:rPr>
          <w:b/>
          <w:sz w:val="28"/>
          <w:szCs w:val="28"/>
        </w:rPr>
        <w:t>Р/счет</w:t>
      </w:r>
      <w:r>
        <w:rPr>
          <w:sz w:val="28"/>
          <w:szCs w:val="28"/>
        </w:rPr>
        <w:t xml:space="preserve"> 40503810316600000001 в ПАО СКБ-Банк</w:t>
      </w:r>
    </w:p>
    <w:p w:rsidR="00000000" w:rsidRDefault="008A5A6E">
      <w:pPr>
        <w:pStyle w:val="BodyTextIndent"/>
        <w:spacing w:after="0"/>
        <w:ind w:left="0" w:firstLine="720"/>
        <w:rPr>
          <w:sz w:val="28"/>
          <w:szCs w:val="28"/>
        </w:rPr>
      </w:pPr>
      <w:r>
        <w:rPr>
          <w:b/>
          <w:sz w:val="28"/>
          <w:szCs w:val="28"/>
        </w:rPr>
        <w:t>Кор/счет</w:t>
      </w:r>
      <w:r>
        <w:rPr>
          <w:sz w:val="28"/>
          <w:szCs w:val="28"/>
        </w:rPr>
        <w:t xml:space="preserve"> 30101810800000000756</w:t>
      </w:r>
    </w:p>
    <w:p w:rsidR="00000000" w:rsidRDefault="008A5A6E">
      <w:pPr>
        <w:pStyle w:val="BodyTextIndent"/>
        <w:spacing w:after="0"/>
        <w:ind w:left="0" w:firstLine="720"/>
        <w:rPr>
          <w:sz w:val="28"/>
          <w:szCs w:val="28"/>
        </w:rPr>
      </w:pPr>
      <w:r>
        <w:rPr>
          <w:b/>
          <w:sz w:val="28"/>
          <w:szCs w:val="28"/>
        </w:rPr>
        <w:t>БИК</w:t>
      </w:r>
      <w:r>
        <w:rPr>
          <w:sz w:val="28"/>
          <w:szCs w:val="28"/>
        </w:rPr>
        <w:t xml:space="preserve"> 046577756</w:t>
      </w:r>
    </w:p>
    <w:p w:rsidR="00000000" w:rsidRDefault="008A5A6E">
      <w:pPr>
        <w:pStyle w:val="BodyTextIndent"/>
        <w:spacing w:before="120" w:after="0"/>
        <w:ind w:left="0" w:firstLine="72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Необходимо указать назначение платежа </w:t>
      </w:r>
    </w:p>
    <w:p w:rsidR="00000000" w:rsidRDefault="008A5A6E">
      <w:pPr>
        <w:pStyle w:val="BodyTextIndent"/>
        <w:spacing w:after="0"/>
        <w:ind w:left="0" w:firstLine="72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«За участие в конференции "Инновации в проф. образовании"», Ф.И.О. учас</w:t>
      </w:r>
      <w:r>
        <w:rPr>
          <w:spacing w:val="-4"/>
          <w:sz w:val="28"/>
          <w:szCs w:val="28"/>
        </w:rPr>
        <w:t>т</w:t>
      </w:r>
      <w:r>
        <w:rPr>
          <w:spacing w:val="-4"/>
          <w:sz w:val="28"/>
          <w:szCs w:val="28"/>
        </w:rPr>
        <w:t>ника</w:t>
      </w:r>
    </w:p>
    <w:p w:rsidR="00000000" w:rsidRDefault="008A5A6E">
      <w:pPr>
        <w:pStyle w:val="bodytext"/>
        <w:spacing w:before="120" w:beforeAutospacing="0" w:after="0" w:afterAutospacing="0"/>
        <w:jc w:val="center"/>
        <w:rPr>
          <w:b/>
          <w:sz w:val="32"/>
          <w:szCs w:val="32"/>
        </w:rPr>
      </w:pPr>
    </w:p>
    <w:p w:rsidR="00000000" w:rsidRDefault="008A5A6E">
      <w:pPr>
        <w:pStyle w:val="bodytext"/>
        <w:spacing w:before="120" w:beforeAutospacing="0" w:after="0" w:afterAutospacing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Тр</w:t>
      </w:r>
      <w:r>
        <w:rPr>
          <w:b/>
          <w:sz w:val="32"/>
          <w:szCs w:val="32"/>
        </w:rPr>
        <w:t>ебование к оформлению статей</w:t>
      </w:r>
    </w:p>
    <w:p w:rsidR="00000000" w:rsidRDefault="008A5A6E">
      <w:pPr>
        <w:ind w:firstLine="709"/>
        <w:jc w:val="both"/>
        <w:rPr>
          <w:b/>
          <w:caps/>
          <w:sz w:val="26"/>
          <w:szCs w:val="26"/>
        </w:rPr>
      </w:pPr>
      <w:r>
        <w:rPr>
          <w:sz w:val="26"/>
          <w:szCs w:val="26"/>
        </w:rPr>
        <w:t>В сборнике размещаются оригинальные, ранее не опубликованные статьи с а</w:t>
      </w:r>
      <w:r>
        <w:rPr>
          <w:sz w:val="26"/>
          <w:szCs w:val="26"/>
        </w:rPr>
        <w:t>в</w:t>
      </w:r>
      <w:r>
        <w:rPr>
          <w:sz w:val="26"/>
          <w:szCs w:val="26"/>
        </w:rPr>
        <w:t xml:space="preserve">торской правкой. </w:t>
      </w:r>
      <w:r>
        <w:rPr>
          <w:b/>
          <w:caps/>
          <w:sz w:val="26"/>
          <w:szCs w:val="26"/>
        </w:rPr>
        <w:t>Объем СТАТЬИ: 5 страниц формата А4.</w:t>
      </w:r>
    </w:p>
    <w:p w:rsidR="00000000" w:rsidRDefault="008A5A6E">
      <w:pPr>
        <w:ind w:firstLine="709"/>
        <w:jc w:val="both"/>
        <w:rPr>
          <w:spacing w:val="-8"/>
          <w:sz w:val="26"/>
          <w:szCs w:val="26"/>
        </w:rPr>
      </w:pPr>
      <w:r>
        <w:rPr>
          <w:spacing w:val="-8"/>
          <w:sz w:val="26"/>
          <w:szCs w:val="26"/>
        </w:rPr>
        <w:t>Материалы принимаются по электронной почте (</w:t>
      </w:r>
      <w:r>
        <w:rPr>
          <w:spacing w:val="-8"/>
          <w:sz w:val="26"/>
          <w:szCs w:val="26"/>
          <w:lang w:val="en-US"/>
        </w:rPr>
        <w:t>dissoviet</w:t>
      </w:r>
      <w:r>
        <w:rPr>
          <w:spacing w:val="-8"/>
          <w:sz w:val="26"/>
          <w:szCs w:val="26"/>
        </w:rPr>
        <w:t>@</w:t>
      </w:r>
      <w:r>
        <w:rPr>
          <w:spacing w:val="-8"/>
          <w:sz w:val="26"/>
          <w:szCs w:val="26"/>
          <w:lang w:val="en-US"/>
        </w:rPr>
        <w:t>gmail</w:t>
      </w:r>
      <w:r>
        <w:rPr>
          <w:spacing w:val="-8"/>
          <w:sz w:val="26"/>
          <w:szCs w:val="26"/>
        </w:rPr>
        <w:t>.</w:t>
      </w:r>
      <w:r>
        <w:rPr>
          <w:spacing w:val="-8"/>
          <w:sz w:val="26"/>
          <w:szCs w:val="26"/>
          <w:lang w:val="en-US"/>
        </w:rPr>
        <w:t>com</w:t>
      </w:r>
      <w:r>
        <w:rPr>
          <w:spacing w:val="-8"/>
          <w:sz w:val="26"/>
          <w:szCs w:val="26"/>
        </w:rPr>
        <w:t xml:space="preserve">, </w:t>
      </w:r>
      <w:hyperlink r:id="rId11" w:history="1">
        <w:r>
          <w:rPr>
            <w:rStyle w:val="Hyperlink"/>
            <w:color w:val="auto"/>
            <w:spacing w:val="-8"/>
            <w:sz w:val="26"/>
            <w:szCs w:val="26"/>
            <w:u w:val="none"/>
            <w:lang w:val="en-US"/>
          </w:rPr>
          <w:t>fpk</w:t>
        </w:r>
        <w:r>
          <w:rPr>
            <w:rStyle w:val="Hyperlink"/>
            <w:color w:val="auto"/>
            <w:spacing w:val="-8"/>
            <w:sz w:val="26"/>
            <w:szCs w:val="26"/>
            <w:u w:val="none"/>
          </w:rPr>
          <w:t>.</w:t>
        </w:r>
        <w:r>
          <w:rPr>
            <w:rStyle w:val="Hyperlink"/>
            <w:color w:val="auto"/>
            <w:spacing w:val="-8"/>
            <w:sz w:val="26"/>
            <w:szCs w:val="26"/>
            <w:u w:val="none"/>
            <w:lang w:val="en-US"/>
          </w:rPr>
          <w:t>rsvpu</w:t>
        </w:r>
        <w:r>
          <w:rPr>
            <w:rStyle w:val="Hyperlink"/>
            <w:color w:val="auto"/>
            <w:spacing w:val="-8"/>
            <w:sz w:val="26"/>
            <w:szCs w:val="26"/>
            <w:u w:val="none"/>
          </w:rPr>
          <w:t>@</w:t>
        </w:r>
        <w:r>
          <w:rPr>
            <w:rStyle w:val="Hyperlink"/>
            <w:color w:val="auto"/>
            <w:spacing w:val="-8"/>
            <w:sz w:val="26"/>
            <w:szCs w:val="26"/>
            <w:u w:val="none"/>
            <w:lang w:val="en-US"/>
          </w:rPr>
          <w:t>list</w:t>
        </w:r>
        <w:r>
          <w:rPr>
            <w:rStyle w:val="Hyperlink"/>
            <w:color w:val="auto"/>
            <w:spacing w:val="-8"/>
            <w:sz w:val="26"/>
            <w:szCs w:val="26"/>
            <w:u w:val="none"/>
          </w:rPr>
          <w:t>.</w:t>
        </w:r>
        <w:r>
          <w:rPr>
            <w:rStyle w:val="Hyperlink"/>
            <w:color w:val="auto"/>
            <w:spacing w:val="-8"/>
            <w:sz w:val="26"/>
            <w:szCs w:val="26"/>
            <w:u w:val="none"/>
            <w:lang w:val="en-US"/>
          </w:rPr>
          <w:t>ru</w:t>
        </w:r>
      </w:hyperlink>
      <w:r>
        <w:rPr>
          <w:spacing w:val="-8"/>
          <w:sz w:val="26"/>
          <w:szCs w:val="26"/>
        </w:rPr>
        <w:t>) в виде прикрепленного файла (в строке «тема» указать: «Конфере</w:t>
      </w:r>
      <w:r>
        <w:rPr>
          <w:spacing w:val="-8"/>
          <w:sz w:val="26"/>
          <w:szCs w:val="26"/>
        </w:rPr>
        <w:t>н</w:t>
      </w:r>
      <w:r>
        <w:rPr>
          <w:spacing w:val="-8"/>
          <w:sz w:val="26"/>
          <w:szCs w:val="26"/>
        </w:rPr>
        <w:t>ция Инновации в проф. образовании» и прикрепить необходимые файлы). При пер</w:t>
      </w:r>
      <w:r>
        <w:rPr>
          <w:spacing w:val="-8"/>
          <w:sz w:val="26"/>
          <w:szCs w:val="26"/>
        </w:rPr>
        <w:t>е</w:t>
      </w:r>
      <w:r>
        <w:rPr>
          <w:spacing w:val="-8"/>
          <w:sz w:val="26"/>
          <w:szCs w:val="26"/>
        </w:rPr>
        <w:t>сылке прикрепленные к письму файлы называют по фамилии первого автора с доба</w:t>
      </w:r>
      <w:r>
        <w:rPr>
          <w:spacing w:val="-8"/>
          <w:sz w:val="26"/>
          <w:szCs w:val="26"/>
        </w:rPr>
        <w:t>в</w:t>
      </w:r>
      <w:r>
        <w:rPr>
          <w:spacing w:val="-8"/>
          <w:sz w:val="26"/>
          <w:szCs w:val="26"/>
        </w:rPr>
        <w:t>лением - регистр</w:t>
      </w:r>
      <w:r>
        <w:rPr>
          <w:spacing w:val="-8"/>
          <w:sz w:val="26"/>
          <w:szCs w:val="26"/>
        </w:rPr>
        <w:t xml:space="preserve">ационная форма, - статья, - оплата (Иванов-регистрационная форма, Иванов-статья, Иванов-оплата). </w:t>
      </w:r>
    </w:p>
    <w:p w:rsidR="00000000" w:rsidRDefault="008A5A6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Текст статьи набирается в редакторе Microsoft Word 2003 (формат «.doc»). Ра</w:t>
      </w:r>
      <w:r>
        <w:rPr>
          <w:sz w:val="26"/>
          <w:szCs w:val="26"/>
        </w:rPr>
        <w:t>з</w:t>
      </w:r>
      <w:r>
        <w:rPr>
          <w:sz w:val="26"/>
          <w:szCs w:val="26"/>
        </w:rPr>
        <w:t xml:space="preserve">мер бумаги – А4, ориентация – книжная. Все поля по </w:t>
      </w:r>
      <w:smartTag w:uri="urn:schemas-microsoft-com:office:smarttags" w:element="metricconverter">
        <w:smartTagPr>
          <w:attr w:name="ProductID" w:val="2,5 см"/>
        </w:smartTagPr>
        <w:r>
          <w:rPr>
            <w:sz w:val="26"/>
            <w:szCs w:val="26"/>
          </w:rPr>
          <w:t>2,5 см</w:t>
        </w:r>
      </w:smartTag>
      <w:r>
        <w:rPr>
          <w:sz w:val="26"/>
          <w:szCs w:val="26"/>
        </w:rPr>
        <w:t>. Шрифт: гарнитура – «Tim</w:t>
      </w:r>
      <w:r>
        <w:rPr>
          <w:sz w:val="26"/>
          <w:szCs w:val="26"/>
        </w:rPr>
        <w:t xml:space="preserve">es New Roman», кегль – 14. Абзац: первая строка – отступ </w:t>
      </w:r>
      <w:smartTag w:uri="urn:schemas-microsoft-com:office:smarttags" w:element="metricconverter">
        <w:smartTagPr>
          <w:attr w:name="ProductID" w:val="1,25 см"/>
        </w:smartTagPr>
        <w:r>
          <w:rPr>
            <w:sz w:val="26"/>
            <w:szCs w:val="26"/>
          </w:rPr>
          <w:t>1,25 см</w:t>
        </w:r>
      </w:smartTag>
      <w:r>
        <w:rPr>
          <w:sz w:val="26"/>
          <w:szCs w:val="26"/>
        </w:rPr>
        <w:t>., междустро</w:t>
      </w:r>
      <w:r>
        <w:rPr>
          <w:sz w:val="26"/>
          <w:szCs w:val="26"/>
        </w:rPr>
        <w:t>ч</w:t>
      </w:r>
      <w:r>
        <w:rPr>
          <w:sz w:val="26"/>
          <w:szCs w:val="26"/>
        </w:rPr>
        <w:t>ный интервал – полуторный, выравнивание – по ширине. Ссылки на литературу пр</w:t>
      </w:r>
      <w:r>
        <w:rPr>
          <w:sz w:val="26"/>
          <w:szCs w:val="26"/>
        </w:rPr>
        <w:t>и</w:t>
      </w:r>
      <w:r>
        <w:rPr>
          <w:sz w:val="26"/>
          <w:szCs w:val="26"/>
        </w:rPr>
        <w:t xml:space="preserve">водятся в тексте статьи </w:t>
      </w:r>
      <w:r>
        <w:rPr>
          <w:b/>
          <w:sz w:val="26"/>
          <w:szCs w:val="26"/>
        </w:rPr>
        <w:t>в квадратных скобках</w:t>
      </w:r>
      <w:r>
        <w:rPr>
          <w:sz w:val="26"/>
          <w:szCs w:val="26"/>
        </w:rPr>
        <w:t>.</w:t>
      </w:r>
    </w:p>
    <w:p w:rsidR="00000000" w:rsidRDefault="008A5A6E">
      <w:pPr>
        <w:ind w:firstLine="709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Оформление заголовка </w:t>
      </w:r>
      <w:r>
        <w:rPr>
          <w:i/>
          <w:sz w:val="26"/>
          <w:szCs w:val="26"/>
        </w:rPr>
        <w:t>на русском и английском языках</w:t>
      </w:r>
      <w:r>
        <w:rPr>
          <w:sz w:val="26"/>
          <w:szCs w:val="26"/>
        </w:rPr>
        <w:t>: инд</w:t>
      </w:r>
      <w:r>
        <w:rPr>
          <w:sz w:val="26"/>
          <w:szCs w:val="26"/>
        </w:rPr>
        <w:t>екс УДК, И.О. Ф</w:t>
      </w:r>
      <w:r>
        <w:rPr>
          <w:sz w:val="26"/>
          <w:szCs w:val="26"/>
        </w:rPr>
        <w:t>а</w:t>
      </w:r>
      <w:r>
        <w:rPr>
          <w:sz w:val="26"/>
          <w:szCs w:val="26"/>
        </w:rPr>
        <w:t>милия автора (авторов) прямым жирным шрифтом; название организации (полн</w:t>
      </w:r>
      <w:r>
        <w:rPr>
          <w:sz w:val="26"/>
          <w:szCs w:val="26"/>
        </w:rPr>
        <w:t>о</w:t>
      </w:r>
      <w:r>
        <w:rPr>
          <w:sz w:val="26"/>
          <w:szCs w:val="26"/>
        </w:rPr>
        <w:t>стью), город, адрес эл. почты жирным курсивом; название статьи заглавными букв</w:t>
      </w:r>
      <w:r>
        <w:rPr>
          <w:sz w:val="26"/>
          <w:szCs w:val="26"/>
        </w:rPr>
        <w:t>а</w:t>
      </w:r>
      <w:r>
        <w:rPr>
          <w:sz w:val="26"/>
          <w:szCs w:val="26"/>
        </w:rPr>
        <w:t>ми прямым жирным шрифтом. В конце заголовков точки не допускаются.</w:t>
      </w:r>
    </w:p>
    <w:p w:rsidR="00000000" w:rsidRDefault="008A5A6E">
      <w:pPr>
        <w:ind w:firstLine="709"/>
        <w:jc w:val="both"/>
        <w:rPr>
          <w:caps/>
          <w:sz w:val="26"/>
          <w:szCs w:val="26"/>
        </w:rPr>
      </w:pPr>
      <w:r>
        <w:rPr>
          <w:sz w:val="26"/>
          <w:szCs w:val="26"/>
        </w:rPr>
        <w:t xml:space="preserve">Аннотация и ключевые </w:t>
      </w:r>
      <w:r>
        <w:rPr>
          <w:sz w:val="26"/>
          <w:szCs w:val="26"/>
        </w:rPr>
        <w:t>слова на русском и английском языках до 200 знаков.</w:t>
      </w:r>
    </w:p>
    <w:p w:rsidR="00000000" w:rsidRDefault="008A5A6E">
      <w:pPr>
        <w:tabs>
          <w:tab w:val="left" w:pos="900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Список литературы приводится в конце статьи и строится по алфавиту (по н</w:t>
      </w:r>
      <w:r>
        <w:rPr>
          <w:color w:val="000000"/>
          <w:sz w:val="26"/>
          <w:szCs w:val="26"/>
        </w:rPr>
        <w:t>а</w:t>
      </w:r>
      <w:r>
        <w:rPr>
          <w:color w:val="000000"/>
          <w:sz w:val="26"/>
          <w:szCs w:val="26"/>
        </w:rPr>
        <w:t>чальной букве фамилии автора). Ф.И.О. первого автора выделяется курсивом.</w:t>
      </w:r>
    </w:p>
    <w:p w:rsidR="00000000" w:rsidRDefault="008A5A6E">
      <w:pPr>
        <w:tabs>
          <w:tab w:val="left" w:pos="900"/>
        </w:tabs>
        <w:ind w:firstLine="709"/>
        <w:jc w:val="center"/>
        <w:rPr>
          <w:b/>
          <w:color w:val="000000"/>
          <w:sz w:val="16"/>
          <w:szCs w:val="16"/>
        </w:rPr>
      </w:pPr>
    </w:p>
    <w:p w:rsidR="00000000" w:rsidRDefault="008A5A6E">
      <w:pPr>
        <w:tabs>
          <w:tab w:val="left" w:pos="900"/>
        </w:tabs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Пример оформления</w:t>
      </w:r>
    </w:p>
    <w:p w:rsidR="00000000" w:rsidRDefault="008A5A6E">
      <w:pPr>
        <w:pStyle w:val="ListParagraph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88" w:lineRule="auto"/>
        <w:ind w:left="709"/>
        <w:contextualSpacing w:val="0"/>
        <w:jc w:val="both"/>
        <w:rPr>
          <w:rFonts w:eastAsia="TT3EF3o00"/>
          <w:b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УДК 371.134: 378.147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    </w:t>
      </w:r>
      <w:r>
        <w:rPr>
          <w:rFonts w:ascii="Times New Roman" w:eastAsia="TT3EF3o00" w:hAnsi="Times New Roman"/>
          <w:b/>
          <w:sz w:val="28"/>
          <w:szCs w:val="28"/>
        </w:rPr>
        <w:t>И. Н.</w:t>
      </w:r>
      <w:r>
        <w:rPr>
          <w:rFonts w:ascii="Times New Roman" w:eastAsia="TT3EF3o00" w:hAnsi="Times New Roman"/>
          <w:b/>
          <w:sz w:val="28"/>
          <w:szCs w:val="28"/>
        </w:rPr>
        <w:t> Иванов</w:t>
      </w:r>
    </w:p>
    <w:p w:rsidR="00000000" w:rsidRDefault="008A5A6E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en-US"/>
        </w:rPr>
        <w:t> </w:t>
      </w:r>
      <w:r>
        <w:rPr>
          <w:b/>
          <w:sz w:val="28"/>
          <w:szCs w:val="28"/>
        </w:rPr>
        <w:t>N.</w:t>
      </w:r>
      <w:r>
        <w:rPr>
          <w:b/>
          <w:sz w:val="28"/>
          <w:szCs w:val="28"/>
          <w:lang w:val="en-US"/>
        </w:rPr>
        <w:t> Ivanov</w:t>
      </w:r>
    </w:p>
    <w:p w:rsidR="00000000" w:rsidRDefault="008A5A6E">
      <w:pPr>
        <w:spacing w:line="288" w:lineRule="auto"/>
        <w:jc w:val="right"/>
        <w:rPr>
          <w:rFonts w:eastAsia="TT3EF3o00"/>
          <w:b/>
          <w:i/>
          <w:sz w:val="28"/>
          <w:szCs w:val="28"/>
        </w:rPr>
      </w:pPr>
      <w:r>
        <w:rPr>
          <w:rFonts w:eastAsia="TT3EF3o00"/>
          <w:b/>
          <w:i/>
          <w:sz w:val="28"/>
          <w:szCs w:val="28"/>
        </w:rPr>
        <w:t>ФГАОУ ВО «Российский государственный</w:t>
      </w:r>
      <w:r>
        <w:rPr>
          <w:rFonts w:eastAsia="TT3EF3o00"/>
          <w:b/>
          <w:i/>
          <w:sz w:val="28"/>
          <w:szCs w:val="28"/>
        </w:rPr>
        <w:br/>
        <w:t>профессионально-педагогический университет», Екатеринбург</w:t>
      </w:r>
    </w:p>
    <w:p w:rsidR="00000000" w:rsidRDefault="008A5A6E">
      <w:pPr>
        <w:spacing w:line="288" w:lineRule="auto"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  <w:lang w:val="en-US"/>
        </w:rPr>
        <w:t>Russian</w:t>
      </w:r>
      <w:r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  <w:lang w:val="en-US"/>
        </w:rPr>
        <w:t>state</w:t>
      </w:r>
      <w:r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  <w:lang w:val="en-US"/>
        </w:rPr>
        <w:t>vocational</w:t>
      </w:r>
      <w:r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  <w:lang w:val="en-US"/>
        </w:rPr>
        <w:t>pedagogical</w:t>
      </w:r>
      <w:r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  <w:lang w:val="en-US"/>
        </w:rPr>
        <w:t>university</w:t>
      </w:r>
      <w:r>
        <w:rPr>
          <w:b/>
          <w:i/>
          <w:sz w:val="28"/>
          <w:szCs w:val="28"/>
        </w:rPr>
        <w:t xml:space="preserve">, </w:t>
      </w:r>
      <w:r>
        <w:rPr>
          <w:b/>
          <w:i/>
          <w:sz w:val="28"/>
          <w:szCs w:val="28"/>
          <w:lang w:val="en-US"/>
        </w:rPr>
        <w:t>Ekaterinburg</w:t>
      </w:r>
    </w:p>
    <w:p w:rsidR="00000000" w:rsidRDefault="008A5A6E">
      <w:pPr>
        <w:spacing w:line="288" w:lineRule="auto"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  <w:lang w:val="en-US"/>
        </w:rPr>
        <w:t>ivanov</w:t>
      </w:r>
      <w:r>
        <w:rPr>
          <w:b/>
          <w:i/>
          <w:sz w:val="28"/>
          <w:szCs w:val="28"/>
        </w:rPr>
        <w:t>@</w:t>
      </w:r>
      <w:r>
        <w:rPr>
          <w:b/>
          <w:i/>
          <w:sz w:val="28"/>
          <w:szCs w:val="28"/>
          <w:lang w:val="en-US"/>
        </w:rPr>
        <w:t>mail</w:t>
      </w:r>
      <w:r>
        <w:rPr>
          <w:b/>
          <w:i/>
          <w:sz w:val="28"/>
          <w:szCs w:val="28"/>
        </w:rPr>
        <w:t>.</w:t>
      </w:r>
      <w:r>
        <w:rPr>
          <w:b/>
          <w:i/>
          <w:sz w:val="28"/>
          <w:szCs w:val="28"/>
          <w:lang w:val="en-US"/>
        </w:rPr>
        <w:t>ru</w:t>
      </w:r>
    </w:p>
    <w:p w:rsidR="00000000" w:rsidRDefault="008A5A6E">
      <w:pPr>
        <w:spacing w:before="60" w:after="60" w:line="288" w:lineRule="auto"/>
        <w:jc w:val="center"/>
        <w:rPr>
          <w:b/>
          <w:sz w:val="28"/>
          <w:szCs w:val="28"/>
        </w:rPr>
      </w:pPr>
      <w:r>
        <w:rPr>
          <w:rFonts w:eastAsia="TT3EF3o00"/>
          <w:b/>
          <w:sz w:val="28"/>
          <w:szCs w:val="28"/>
        </w:rPr>
        <w:t>ТЕХНОЛОГИИ АКТИВНОГО ОБУЧЕНИЯ</w:t>
      </w:r>
      <w:r>
        <w:rPr>
          <w:b/>
          <w:sz w:val="28"/>
          <w:szCs w:val="28"/>
        </w:rPr>
        <w:t xml:space="preserve"> КАК СРЕДСТВО</w:t>
      </w:r>
      <w:r>
        <w:rPr>
          <w:b/>
          <w:sz w:val="28"/>
          <w:szCs w:val="28"/>
        </w:rPr>
        <w:br/>
        <w:t>РА</w:t>
      </w:r>
      <w:r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>ВИТИЯ ПРОФЕССИОНА</w:t>
      </w:r>
      <w:r>
        <w:rPr>
          <w:b/>
          <w:sz w:val="28"/>
          <w:szCs w:val="28"/>
        </w:rPr>
        <w:t>ЛИЗМА</w:t>
      </w:r>
    </w:p>
    <w:p w:rsidR="00000000" w:rsidRDefault="008A5A6E">
      <w:pPr>
        <w:spacing w:before="60" w:after="60" w:line="288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TECHNOLOGY OF ACTIVE LEARNING AS A MEANS</w:t>
      </w:r>
      <w:r>
        <w:rPr>
          <w:b/>
          <w:sz w:val="28"/>
          <w:szCs w:val="28"/>
          <w:lang w:val="en-US"/>
        </w:rPr>
        <w:br/>
        <w:t>OF PROFE</w:t>
      </w:r>
      <w:r>
        <w:rPr>
          <w:b/>
          <w:sz w:val="28"/>
          <w:szCs w:val="28"/>
          <w:lang w:val="en-US"/>
        </w:rPr>
        <w:t>S</w:t>
      </w:r>
      <w:r>
        <w:rPr>
          <w:b/>
          <w:sz w:val="28"/>
          <w:szCs w:val="28"/>
          <w:lang w:val="en-US"/>
        </w:rPr>
        <w:t>SIONAL DEVELOPMENT</w:t>
      </w:r>
    </w:p>
    <w:p w:rsidR="00000000" w:rsidRDefault="008A5A6E">
      <w:pPr>
        <w:shd w:val="clear" w:color="auto" w:fill="FFFFFF"/>
        <w:suppressAutoHyphens/>
        <w:spacing w:line="288" w:lineRule="auto"/>
        <w:ind w:firstLine="709"/>
        <w:jc w:val="both"/>
      </w:pPr>
      <w:r>
        <w:rPr>
          <w:b/>
        </w:rPr>
        <w:t>Аннотация.</w:t>
      </w:r>
      <w:r>
        <w:t xml:space="preserve"> В статье рассматриваются возможности использования технологий активного обучения для формирования профессиональной компетентности будущего педагога.</w:t>
      </w:r>
    </w:p>
    <w:p w:rsidR="00000000" w:rsidRDefault="008A5A6E">
      <w:pPr>
        <w:shd w:val="clear" w:color="auto" w:fill="FFFFFF"/>
        <w:suppressAutoHyphens/>
        <w:spacing w:line="288" w:lineRule="auto"/>
        <w:ind w:firstLine="709"/>
        <w:jc w:val="both"/>
        <w:rPr>
          <w:lang w:val="en-US"/>
        </w:rPr>
      </w:pPr>
      <w:r>
        <w:rPr>
          <w:rStyle w:val="hps"/>
          <w:b/>
          <w:lang/>
        </w:rPr>
        <w:t>Abstract</w:t>
      </w:r>
      <w:r>
        <w:rPr>
          <w:rStyle w:val="hps"/>
          <w:b/>
          <w:lang w:val="en-US"/>
        </w:rPr>
        <w:t>.</w:t>
      </w:r>
      <w:r>
        <w:rPr>
          <w:rStyle w:val="hps"/>
          <w:lang w:val="en-US"/>
        </w:rPr>
        <w:t xml:space="preserve"> </w:t>
      </w:r>
      <w:r>
        <w:rPr>
          <w:iCs/>
          <w:lang w:val="en-US"/>
        </w:rPr>
        <w:t>The article</w:t>
      </w:r>
      <w:r>
        <w:rPr>
          <w:iCs/>
          <w:lang w:val="en-US"/>
        </w:rPr>
        <w:t xml:space="preserve"> describes the </w:t>
      </w:r>
      <w:r>
        <w:rPr>
          <w:bCs/>
          <w:iCs/>
          <w:lang w:val="en-US"/>
        </w:rPr>
        <w:t xml:space="preserve">potentiality </w:t>
      </w:r>
      <w:r>
        <w:rPr>
          <w:iCs/>
          <w:lang w:val="en-US"/>
        </w:rPr>
        <w:t xml:space="preserve">of active learning technologies for </w:t>
      </w:r>
      <w:r>
        <w:rPr>
          <w:lang w:val="en-US"/>
        </w:rPr>
        <w:t>forming of professional-pedagogical competence.</w:t>
      </w:r>
    </w:p>
    <w:p w:rsidR="00000000" w:rsidRDefault="008A5A6E">
      <w:pPr>
        <w:shd w:val="clear" w:color="auto" w:fill="FFFFFF"/>
        <w:suppressAutoHyphens/>
        <w:spacing w:line="288" w:lineRule="auto"/>
        <w:ind w:firstLine="709"/>
        <w:jc w:val="both"/>
        <w:rPr>
          <w:lang w:val="en-US"/>
        </w:rPr>
      </w:pPr>
      <w:r>
        <w:rPr>
          <w:b/>
        </w:rPr>
        <w:t>Ключевые слова:</w:t>
      </w:r>
      <w:r>
        <w:rPr>
          <w:i/>
        </w:rPr>
        <w:t xml:space="preserve"> </w:t>
      </w:r>
      <w:r>
        <w:t xml:space="preserve">технологии активного обучения; составляющие профессионализма. </w:t>
      </w:r>
      <w:r>
        <w:rPr>
          <w:b/>
          <w:lang w:val="en-US"/>
        </w:rPr>
        <w:t>Keywords:</w:t>
      </w:r>
      <w:r>
        <w:rPr>
          <w:b/>
          <w:iCs/>
          <w:lang w:val="en-US"/>
        </w:rPr>
        <w:t xml:space="preserve"> </w:t>
      </w:r>
      <w:r>
        <w:rPr>
          <w:iCs/>
          <w:lang w:val="en-US"/>
        </w:rPr>
        <w:t>active learning technologies; component of professionali</w:t>
      </w:r>
      <w:r>
        <w:rPr>
          <w:iCs/>
          <w:lang w:val="en-US"/>
        </w:rPr>
        <w:t>sm; workshop;</w:t>
      </w:r>
      <w:r>
        <w:rPr>
          <w:lang w:val="en-US"/>
        </w:rPr>
        <w:t xml:space="preserve"> competence</w:t>
      </w:r>
      <w:r>
        <w:rPr>
          <w:iCs/>
          <w:lang w:val="en-US"/>
        </w:rPr>
        <w:t>.</w:t>
      </w:r>
    </w:p>
    <w:p w:rsidR="00000000" w:rsidRDefault="008A5A6E">
      <w:pPr>
        <w:tabs>
          <w:tab w:val="left" w:pos="900"/>
        </w:tabs>
        <w:ind w:firstLine="709"/>
        <w:jc w:val="both"/>
        <w:rPr>
          <w:color w:val="000000"/>
          <w:sz w:val="16"/>
          <w:szCs w:val="16"/>
          <w:lang w:val="en-US"/>
        </w:rPr>
      </w:pPr>
    </w:p>
    <w:p w:rsidR="00000000" w:rsidRDefault="008A5A6E">
      <w:pPr>
        <w:shd w:val="clear" w:color="auto" w:fill="FFFFFF"/>
        <w:suppressAutoHyphens/>
        <w:spacing w:line="360" w:lineRule="auto"/>
        <w:ind w:firstLine="709"/>
        <w:jc w:val="both"/>
        <w:rPr>
          <w:rFonts w:eastAsia="TT3EF3o00"/>
          <w:sz w:val="28"/>
          <w:szCs w:val="28"/>
        </w:rPr>
      </w:pPr>
      <w:r>
        <w:rPr>
          <w:rFonts w:eastAsia="TT3EF3o00"/>
          <w:sz w:val="28"/>
          <w:szCs w:val="28"/>
        </w:rPr>
        <w:t>Важным компонентом образовательной среды является организация учебного процесса с использованием технологий активного обучения, например, технологии проведения семинара в форме диалога [3, с. 101].</w:t>
      </w:r>
    </w:p>
    <w:p w:rsidR="00000000" w:rsidRDefault="008A5A6E">
      <w:pPr>
        <w:spacing w:line="288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 литературы</w:t>
      </w:r>
    </w:p>
    <w:p w:rsidR="00000000" w:rsidRDefault="008A5A6E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88" w:lineRule="auto"/>
        <w:ind w:left="0" w:firstLine="709"/>
        <w:jc w:val="both"/>
      </w:pPr>
      <w:r>
        <w:rPr>
          <w:i/>
        </w:rPr>
        <w:t>Акмеология</w:t>
      </w:r>
      <w:r>
        <w:t>: у</w:t>
      </w:r>
      <w:r>
        <w:t xml:space="preserve">чебник / под </w:t>
      </w:r>
      <w:r>
        <w:rPr>
          <w:spacing w:val="-6"/>
        </w:rPr>
        <w:t>ред. А. А. Деркача. Москва: РАГС, 2004. 299 с.</w:t>
      </w:r>
    </w:p>
    <w:p w:rsidR="00000000" w:rsidRDefault="008A5A6E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88" w:lineRule="auto"/>
        <w:ind w:left="0" w:firstLine="709"/>
        <w:jc w:val="both"/>
      </w:pPr>
      <w:r>
        <w:rPr>
          <w:i/>
        </w:rPr>
        <w:t xml:space="preserve">Деркач А. А. </w:t>
      </w:r>
      <w:r>
        <w:t>Акмеология: учебное пособие / А. А. Деркач, В. Г. З</w:t>
      </w:r>
      <w:r>
        <w:t>а</w:t>
      </w:r>
      <w:r>
        <w:t xml:space="preserve">зыкин. Санкт-Петербург: Питер, 2003. 256 с. </w:t>
      </w:r>
    </w:p>
    <w:p w:rsidR="00000000" w:rsidRDefault="008A5A6E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Приложение</w:t>
      </w:r>
    </w:p>
    <w:p w:rsidR="00000000" w:rsidRDefault="008A5A6E">
      <w:pPr>
        <w:pStyle w:val="Title"/>
        <w:rPr>
          <w:b w:val="0"/>
          <w:caps/>
          <w:sz w:val="28"/>
          <w:szCs w:val="28"/>
        </w:rPr>
      </w:pPr>
    </w:p>
    <w:p w:rsidR="00000000" w:rsidRDefault="008A5A6E">
      <w:pPr>
        <w:pStyle w:val="Title"/>
        <w:rPr>
          <w:i/>
          <w:sz w:val="28"/>
          <w:szCs w:val="28"/>
        </w:rPr>
      </w:pPr>
      <w:r>
        <w:rPr>
          <w:b w:val="0"/>
          <w:sz w:val="28"/>
          <w:szCs w:val="28"/>
        </w:rPr>
        <w:t>Регистрационная форма участника</w:t>
      </w:r>
    </w:p>
    <w:p w:rsidR="00000000" w:rsidRDefault="008A5A6E">
      <w:pPr>
        <w:jc w:val="center"/>
        <w:rPr>
          <w:rFonts w:ascii="Arial Narrow" w:hAnsi="Arial Narrow"/>
          <w:b/>
          <w:shadow/>
          <w:sz w:val="16"/>
          <w:szCs w:val="16"/>
        </w:rPr>
      </w:pPr>
    </w:p>
    <w:p w:rsidR="00000000" w:rsidRDefault="008A5A6E">
      <w:pPr>
        <w:jc w:val="center"/>
        <w:rPr>
          <w:sz w:val="28"/>
          <w:szCs w:val="28"/>
        </w:rPr>
      </w:pPr>
      <w:r>
        <w:rPr>
          <w:sz w:val="28"/>
          <w:szCs w:val="28"/>
        </w:rPr>
        <w:t>24-й Международной</w:t>
      </w:r>
    </w:p>
    <w:p w:rsidR="00000000" w:rsidRDefault="008A5A6E">
      <w:pPr>
        <w:jc w:val="center"/>
        <w:rPr>
          <w:sz w:val="28"/>
          <w:szCs w:val="28"/>
        </w:rPr>
      </w:pPr>
      <w:r>
        <w:rPr>
          <w:sz w:val="28"/>
          <w:szCs w:val="28"/>
        </w:rPr>
        <w:t>научно-практической к</w:t>
      </w:r>
      <w:r>
        <w:rPr>
          <w:sz w:val="28"/>
          <w:szCs w:val="28"/>
        </w:rPr>
        <w:t>онференции</w:t>
      </w:r>
    </w:p>
    <w:p w:rsidR="00000000" w:rsidRDefault="008A5A6E">
      <w:pPr>
        <w:jc w:val="center"/>
        <w:rPr>
          <w:b/>
          <w:caps/>
          <w:sz w:val="28"/>
          <w:szCs w:val="28"/>
        </w:rPr>
      </w:pPr>
      <w:r>
        <w:rPr>
          <w:shadow/>
          <w:sz w:val="28"/>
          <w:szCs w:val="28"/>
        </w:rPr>
        <w:t>«</w:t>
      </w:r>
      <w:r>
        <w:rPr>
          <w:b/>
          <w:sz w:val="28"/>
          <w:szCs w:val="28"/>
        </w:rPr>
        <w:t>ИННОВАЦИИ В ПРОФЕССИОНАЛЬНОМ</w:t>
      </w:r>
      <w:r>
        <w:rPr>
          <w:b/>
          <w:sz w:val="28"/>
          <w:szCs w:val="28"/>
        </w:rPr>
        <w:br/>
        <w:t>И ПРОФЕССИОНАЛЬНО-ПЕДАГОГИЧЕСКОМ ОБРАЗОВАНИИ</w:t>
      </w:r>
      <w:r>
        <w:rPr>
          <w:shadow/>
          <w:sz w:val="28"/>
          <w:szCs w:val="28"/>
        </w:rPr>
        <w:t>»</w:t>
      </w:r>
    </w:p>
    <w:p w:rsidR="00000000" w:rsidRDefault="008A5A6E">
      <w:pPr>
        <w:rPr>
          <w:i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5352"/>
        <w:gridCol w:w="5352"/>
      </w:tblGrid>
      <w:tr w:rsidR="00000000">
        <w:trPr>
          <w:trHeight w:val="567"/>
        </w:trPr>
        <w:tc>
          <w:tcPr>
            <w:tcW w:w="2500" w:type="pct"/>
            <w:vAlign w:val="center"/>
          </w:tcPr>
          <w:p w:rsidR="00000000" w:rsidRDefault="008A5A6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Фамилия, имя отчество участника </w:t>
            </w:r>
          </w:p>
        </w:tc>
        <w:tc>
          <w:tcPr>
            <w:tcW w:w="2500" w:type="pct"/>
            <w:vAlign w:val="center"/>
          </w:tcPr>
          <w:p w:rsidR="00000000" w:rsidRDefault="008A5A6E">
            <w:pPr>
              <w:rPr>
                <w:sz w:val="26"/>
                <w:szCs w:val="26"/>
              </w:rPr>
            </w:pPr>
          </w:p>
        </w:tc>
      </w:tr>
      <w:tr w:rsidR="00000000">
        <w:trPr>
          <w:trHeight w:val="567"/>
        </w:trPr>
        <w:tc>
          <w:tcPr>
            <w:tcW w:w="2500" w:type="pct"/>
            <w:vAlign w:val="center"/>
          </w:tcPr>
          <w:p w:rsidR="00000000" w:rsidRDefault="008A5A6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Должность</w:t>
            </w:r>
          </w:p>
        </w:tc>
        <w:tc>
          <w:tcPr>
            <w:tcW w:w="2500" w:type="pct"/>
            <w:vAlign w:val="center"/>
          </w:tcPr>
          <w:p w:rsidR="00000000" w:rsidRDefault="008A5A6E">
            <w:pPr>
              <w:rPr>
                <w:sz w:val="26"/>
                <w:szCs w:val="26"/>
              </w:rPr>
            </w:pPr>
          </w:p>
        </w:tc>
      </w:tr>
      <w:tr w:rsidR="00000000">
        <w:trPr>
          <w:trHeight w:val="567"/>
        </w:trPr>
        <w:tc>
          <w:tcPr>
            <w:tcW w:w="2500" w:type="pct"/>
            <w:vAlign w:val="center"/>
          </w:tcPr>
          <w:p w:rsidR="00000000" w:rsidRDefault="008A5A6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Ученая степень</w:t>
            </w:r>
          </w:p>
        </w:tc>
        <w:tc>
          <w:tcPr>
            <w:tcW w:w="2500" w:type="pct"/>
            <w:vAlign w:val="center"/>
          </w:tcPr>
          <w:p w:rsidR="00000000" w:rsidRDefault="008A5A6E">
            <w:pPr>
              <w:rPr>
                <w:sz w:val="26"/>
                <w:szCs w:val="26"/>
              </w:rPr>
            </w:pPr>
          </w:p>
        </w:tc>
      </w:tr>
      <w:tr w:rsidR="00000000">
        <w:trPr>
          <w:trHeight w:val="567"/>
        </w:trPr>
        <w:tc>
          <w:tcPr>
            <w:tcW w:w="2500" w:type="pct"/>
            <w:vAlign w:val="center"/>
          </w:tcPr>
          <w:p w:rsidR="00000000" w:rsidRDefault="008A5A6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Ученое звание</w:t>
            </w:r>
          </w:p>
        </w:tc>
        <w:tc>
          <w:tcPr>
            <w:tcW w:w="2500" w:type="pct"/>
            <w:vAlign w:val="center"/>
          </w:tcPr>
          <w:p w:rsidR="00000000" w:rsidRDefault="008A5A6E">
            <w:pPr>
              <w:rPr>
                <w:sz w:val="26"/>
                <w:szCs w:val="26"/>
              </w:rPr>
            </w:pPr>
          </w:p>
        </w:tc>
      </w:tr>
      <w:tr w:rsidR="00000000">
        <w:trPr>
          <w:trHeight w:val="567"/>
        </w:trPr>
        <w:tc>
          <w:tcPr>
            <w:tcW w:w="2500" w:type="pct"/>
            <w:vAlign w:val="center"/>
          </w:tcPr>
          <w:p w:rsidR="00000000" w:rsidRDefault="008A5A6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организации (полностью)</w:t>
            </w:r>
          </w:p>
        </w:tc>
        <w:tc>
          <w:tcPr>
            <w:tcW w:w="2500" w:type="pct"/>
            <w:vAlign w:val="center"/>
          </w:tcPr>
          <w:p w:rsidR="00000000" w:rsidRDefault="008A5A6E">
            <w:pPr>
              <w:rPr>
                <w:sz w:val="26"/>
                <w:szCs w:val="26"/>
              </w:rPr>
            </w:pPr>
          </w:p>
        </w:tc>
      </w:tr>
      <w:tr w:rsidR="00000000">
        <w:trPr>
          <w:trHeight w:val="567"/>
        </w:trPr>
        <w:tc>
          <w:tcPr>
            <w:tcW w:w="2500" w:type="pct"/>
            <w:vAlign w:val="center"/>
          </w:tcPr>
          <w:p w:rsidR="00000000" w:rsidRDefault="008A5A6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Контактные телефоны (сл., сот.)</w:t>
            </w:r>
          </w:p>
        </w:tc>
        <w:tc>
          <w:tcPr>
            <w:tcW w:w="2500" w:type="pct"/>
            <w:vAlign w:val="center"/>
          </w:tcPr>
          <w:p w:rsidR="00000000" w:rsidRDefault="008A5A6E">
            <w:pPr>
              <w:rPr>
                <w:sz w:val="26"/>
                <w:szCs w:val="26"/>
              </w:rPr>
            </w:pPr>
          </w:p>
        </w:tc>
      </w:tr>
      <w:tr w:rsidR="00000000">
        <w:trPr>
          <w:trHeight w:val="567"/>
        </w:trPr>
        <w:tc>
          <w:tcPr>
            <w:tcW w:w="2500" w:type="pct"/>
            <w:vAlign w:val="center"/>
          </w:tcPr>
          <w:p w:rsidR="00000000" w:rsidRDefault="008A5A6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Е-</w:t>
            </w:r>
            <w:r>
              <w:rPr>
                <w:sz w:val="26"/>
                <w:szCs w:val="26"/>
                <w:lang w:val="en-US"/>
              </w:rPr>
              <w:t>mail</w:t>
            </w:r>
          </w:p>
        </w:tc>
        <w:tc>
          <w:tcPr>
            <w:tcW w:w="2500" w:type="pct"/>
            <w:vAlign w:val="center"/>
          </w:tcPr>
          <w:p w:rsidR="00000000" w:rsidRDefault="008A5A6E">
            <w:pPr>
              <w:rPr>
                <w:sz w:val="26"/>
                <w:szCs w:val="26"/>
              </w:rPr>
            </w:pPr>
          </w:p>
        </w:tc>
      </w:tr>
      <w:tr w:rsidR="00000000">
        <w:trPr>
          <w:trHeight w:val="567"/>
        </w:trPr>
        <w:tc>
          <w:tcPr>
            <w:tcW w:w="2500" w:type="pct"/>
            <w:vAlign w:val="center"/>
          </w:tcPr>
          <w:p w:rsidR="00000000" w:rsidRDefault="008A5A6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Назван</w:t>
            </w:r>
            <w:r>
              <w:rPr>
                <w:sz w:val="26"/>
                <w:szCs w:val="26"/>
              </w:rPr>
              <w:t>ие статьи</w:t>
            </w:r>
          </w:p>
        </w:tc>
        <w:tc>
          <w:tcPr>
            <w:tcW w:w="2500" w:type="pct"/>
            <w:vAlign w:val="center"/>
          </w:tcPr>
          <w:p w:rsidR="00000000" w:rsidRDefault="008A5A6E">
            <w:pPr>
              <w:rPr>
                <w:sz w:val="26"/>
                <w:szCs w:val="26"/>
              </w:rPr>
            </w:pPr>
          </w:p>
        </w:tc>
      </w:tr>
      <w:tr w:rsidR="00000000">
        <w:trPr>
          <w:trHeight w:val="567"/>
        </w:trPr>
        <w:tc>
          <w:tcPr>
            <w:tcW w:w="2500" w:type="pct"/>
            <w:vAlign w:val="center"/>
          </w:tcPr>
          <w:p w:rsidR="00000000" w:rsidRDefault="008A5A6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Номер секции, в рамках которой предполаг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ется публикация</w:t>
            </w:r>
          </w:p>
        </w:tc>
        <w:tc>
          <w:tcPr>
            <w:tcW w:w="2500" w:type="pct"/>
            <w:vAlign w:val="center"/>
          </w:tcPr>
          <w:p w:rsidR="00000000" w:rsidRDefault="008A5A6E">
            <w:pPr>
              <w:rPr>
                <w:sz w:val="26"/>
                <w:szCs w:val="26"/>
              </w:rPr>
            </w:pPr>
          </w:p>
        </w:tc>
      </w:tr>
      <w:tr w:rsidR="00000000">
        <w:trPr>
          <w:trHeight w:val="567"/>
        </w:trPr>
        <w:tc>
          <w:tcPr>
            <w:tcW w:w="2500" w:type="pct"/>
            <w:vAlign w:val="center"/>
          </w:tcPr>
          <w:p w:rsidR="00000000" w:rsidRDefault="008A5A6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Форма участия (очная, заочная)</w:t>
            </w:r>
          </w:p>
        </w:tc>
        <w:tc>
          <w:tcPr>
            <w:tcW w:w="2500" w:type="pct"/>
            <w:vAlign w:val="center"/>
          </w:tcPr>
          <w:p w:rsidR="00000000" w:rsidRDefault="008A5A6E">
            <w:pPr>
              <w:rPr>
                <w:sz w:val="26"/>
                <w:szCs w:val="26"/>
              </w:rPr>
            </w:pPr>
          </w:p>
        </w:tc>
      </w:tr>
      <w:tr w:rsidR="00000000">
        <w:trPr>
          <w:trHeight w:val="567"/>
        </w:trPr>
        <w:tc>
          <w:tcPr>
            <w:tcW w:w="2500" w:type="pct"/>
            <w:vAlign w:val="center"/>
          </w:tcPr>
          <w:p w:rsidR="00000000" w:rsidRDefault="008A5A6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Соавторы </w:t>
            </w:r>
          </w:p>
        </w:tc>
        <w:tc>
          <w:tcPr>
            <w:tcW w:w="2500" w:type="pct"/>
            <w:vAlign w:val="center"/>
          </w:tcPr>
          <w:p w:rsidR="00000000" w:rsidRDefault="008A5A6E">
            <w:pPr>
              <w:rPr>
                <w:sz w:val="26"/>
                <w:szCs w:val="26"/>
              </w:rPr>
            </w:pPr>
          </w:p>
        </w:tc>
      </w:tr>
      <w:tr w:rsidR="00000000">
        <w:trPr>
          <w:trHeight w:val="567"/>
        </w:trPr>
        <w:tc>
          <w:tcPr>
            <w:tcW w:w="2500" w:type="pct"/>
            <w:vAlign w:val="center"/>
          </w:tcPr>
          <w:p w:rsidR="00000000" w:rsidRDefault="008A5A6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 отправления, номер перевода, сумма</w:t>
            </w:r>
          </w:p>
        </w:tc>
        <w:tc>
          <w:tcPr>
            <w:tcW w:w="2500" w:type="pct"/>
            <w:vAlign w:val="center"/>
          </w:tcPr>
          <w:p w:rsidR="00000000" w:rsidRDefault="008A5A6E">
            <w:pPr>
              <w:rPr>
                <w:sz w:val="26"/>
                <w:szCs w:val="26"/>
              </w:rPr>
            </w:pPr>
          </w:p>
        </w:tc>
      </w:tr>
    </w:tbl>
    <w:p w:rsidR="00000000" w:rsidRDefault="008A5A6E">
      <w:pPr>
        <w:jc w:val="right"/>
        <w:rPr>
          <w:b/>
        </w:rPr>
      </w:pPr>
    </w:p>
    <w:p w:rsidR="00000000" w:rsidRDefault="008A5A6E">
      <w:pPr>
        <w:jc w:val="center"/>
      </w:pPr>
      <w:r>
        <w:rPr>
          <w:b/>
        </w:rPr>
        <w:t xml:space="preserve">Внимание! </w:t>
      </w:r>
      <w:r>
        <w:t>Заполнение регистрационной формы является обязательным для всех участников.</w:t>
      </w:r>
    </w:p>
    <w:p w:rsidR="00000000" w:rsidRDefault="008A5A6E">
      <w:pPr>
        <w:jc w:val="center"/>
      </w:pPr>
    </w:p>
    <w:p w:rsidR="00000000" w:rsidRDefault="008A5A6E">
      <w:pPr>
        <w:jc w:val="center"/>
      </w:pPr>
    </w:p>
    <w:p w:rsidR="00000000" w:rsidRDefault="008A5A6E">
      <w:pPr>
        <w:jc w:val="center"/>
      </w:pPr>
      <w:r>
        <w:rPr>
          <w:b/>
          <w:bCs/>
        </w:rPr>
        <w:t>Уважаемые</w:t>
      </w:r>
      <w:r>
        <w:rPr>
          <w:b/>
          <w:bCs/>
        </w:rPr>
        <w:t xml:space="preserve"> коллеги!</w:t>
      </w:r>
    </w:p>
    <w:p w:rsidR="00000000" w:rsidRDefault="008A5A6E">
      <w:pPr>
        <w:jc w:val="center"/>
      </w:pPr>
      <w:r>
        <w:t>Просим Вас довести данную информацию до сведения своих коллег и партнеров, интересующихся мероприятием.</w:t>
      </w:r>
    </w:p>
    <w:p w:rsidR="008A5A6E" w:rsidRDefault="008A5A6E">
      <w:pPr>
        <w:jc w:val="center"/>
      </w:pPr>
      <w:r>
        <w:rPr>
          <w:i/>
        </w:rPr>
        <w:t>Оргкомитет конференции</w:t>
      </w:r>
    </w:p>
    <w:sectPr w:rsidR="008A5A6E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5A6E" w:rsidRDefault="008A5A6E">
      <w:r>
        <w:separator/>
      </w:r>
    </w:p>
  </w:endnote>
  <w:endnote w:type="continuationSeparator" w:id="1">
    <w:p w:rsidR="008A5A6E" w:rsidRDefault="008A5A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T3EF3o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5A6E" w:rsidRDefault="008A5A6E">
      <w:r>
        <w:separator/>
      </w:r>
    </w:p>
  </w:footnote>
  <w:footnote w:type="continuationSeparator" w:id="1">
    <w:p w:rsidR="008A5A6E" w:rsidRDefault="008A5A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47469"/>
    <w:multiLevelType w:val="hybridMultilevel"/>
    <w:tmpl w:val="40E04B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541CB9"/>
    <w:multiLevelType w:val="hybridMultilevel"/>
    <w:tmpl w:val="26B8B4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C7453C"/>
    <w:multiLevelType w:val="hybridMultilevel"/>
    <w:tmpl w:val="80D4BA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9D4C4D"/>
    <w:multiLevelType w:val="hybridMultilevel"/>
    <w:tmpl w:val="C2A6FC1C"/>
    <w:lvl w:ilvl="0" w:tplc="D13C6D12">
      <w:start w:val="1"/>
      <w:numFmt w:val="bullet"/>
      <w:lvlText w:val="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28F73DC2"/>
    <w:multiLevelType w:val="hybridMultilevel"/>
    <w:tmpl w:val="EC8A0A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EC5017"/>
    <w:multiLevelType w:val="multilevel"/>
    <w:tmpl w:val="2DAA3C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>
    <w:nsid w:val="39884AE9"/>
    <w:multiLevelType w:val="hybridMultilevel"/>
    <w:tmpl w:val="00F299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ACC390D"/>
    <w:multiLevelType w:val="hybridMultilevel"/>
    <w:tmpl w:val="74B603CA"/>
    <w:lvl w:ilvl="0" w:tplc="D6EEF5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2B77B3C"/>
    <w:multiLevelType w:val="hybridMultilevel"/>
    <w:tmpl w:val="40B49E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8"/>
  </w:num>
  <w:num w:numId="8">
    <w:abstractNumId w:val="3"/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10A0"/>
    <w:rsid w:val="008A5A6E"/>
    <w:rsid w:val="00C91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ru-RU" w:eastAsia="ru-RU"/>
    </w:rPr>
  </w:style>
  <w:style w:type="paragraph" w:styleId="Heading1">
    <w:name w:val="heading 1"/>
    <w:basedOn w:val="Normal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nhideWhenUsed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Strong">
    <w:name w:val="Strong"/>
    <w:qFormat/>
    <w:rPr>
      <w:b/>
      <w:bCs/>
    </w:rPr>
  </w:style>
  <w:style w:type="paragraph" w:customStyle="1" w:styleId="descr">
    <w:name w:val="descr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paragraph" w:customStyle="1" w:styleId="bodytext">
    <w:name w:val="bodytext"/>
    <w:basedOn w:val="Normal"/>
    <w:pPr>
      <w:spacing w:before="100" w:beforeAutospacing="1" w:after="100" w:afterAutospacing="1"/>
    </w:pPr>
  </w:style>
  <w:style w:type="paragraph" w:customStyle="1" w:styleId="a">
    <w:name w:val="a"/>
    <w:basedOn w:val="Normal"/>
    <w:pPr>
      <w:spacing w:before="100" w:beforeAutospacing="1" w:after="100" w:afterAutospacing="1"/>
    </w:pPr>
  </w:style>
  <w:style w:type="character" w:styleId="Hyperlink">
    <w:name w:val="Hyperlink"/>
    <w:rPr>
      <w:color w:val="0000FF"/>
      <w:u w:val="single"/>
    </w:rPr>
  </w:style>
  <w:style w:type="character" w:customStyle="1" w:styleId="indexcatcur">
    <w:name w:val="index_cat_cur"/>
    <w:basedOn w:val="DefaultParagraphFont"/>
  </w:style>
  <w:style w:type="paragraph" w:styleId="BodyText0">
    <w:name w:val="Body Text"/>
    <w:basedOn w:val="Normal"/>
    <w:pPr>
      <w:jc w:val="center"/>
    </w:pPr>
    <w:rPr>
      <w:b/>
      <w:i/>
      <w:sz w:val="32"/>
      <w:szCs w:val="20"/>
    </w:rPr>
  </w:style>
  <w:style w:type="paragraph" w:styleId="PlainText">
    <w:name w:val="Plain Text"/>
    <w:basedOn w:val="Normal"/>
    <w:rPr>
      <w:rFonts w:ascii="Tahoma" w:hAnsi="Tahoma" w:cs="Courier New"/>
      <w:sz w:val="20"/>
      <w:szCs w:val="20"/>
    </w:rPr>
  </w:style>
  <w:style w:type="paragraph" w:customStyle="1" w:styleId="2">
    <w:name w:val="Текст2"/>
    <w:basedOn w:val="PlainText"/>
    <w:pPr>
      <w:ind w:firstLine="709"/>
      <w:jc w:val="both"/>
    </w:pPr>
    <w:rPr>
      <w:rFonts w:ascii="Times New Roman" w:hAnsi="Times New Roman" w:cs="Times New Roman"/>
      <w:sz w:val="14"/>
      <w:szCs w:val="14"/>
      <w:lang w:eastAsia="en-US"/>
    </w:rPr>
  </w:style>
  <w:style w:type="paragraph" w:customStyle="1" w:styleId="a0">
    <w:name w:val="Таблица"/>
    <w:basedOn w:val="Normal"/>
    <w:next w:val="PlainText"/>
    <w:rPr>
      <w:sz w:val="28"/>
    </w:rPr>
  </w:style>
  <w:style w:type="paragraph" w:styleId="BodyTextIndent">
    <w:name w:val="Body Text Indent"/>
    <w:basedOn w:val="Normal"/>
    <w:link w:val="BodyTextIndentChar"/>
    <w:pPr>
      <w:spacing w:after="120"/>
      <w:ind w:left="283"/>
    </w:pPr>
    <w:rPr>
      <w:sz w:val="20"/>
      <w:szCs w:val="20"/>
    </w:rPr>
  </w:style>
  <w:style w:type="paragraph" w:styleId="FootnoteText">
    <w:name w:val="footnote text"/>
    <w:aliases w:val="single space,footnote text,Текст сноски-FN,Footnote Text Char Знак Знак,Footnote Text Char Знак,Текст сноски Знак,Текст сноски Знак1,Текст сноски Знак Знак,Текст сноски Знак1 Знак Знак,Текст сноски Знак Знак Знак Знак"/>
    <w:basedOn w:val="Normal"/>
    <w:link w:val="FootnoteTextChar"/>
    <w:semiHidden/>
    <w:rPr>
      <w:sz w:val="20"/>
      <w:szCs w:val="20"/>
    </w:rPr>
  </w:style>
  <w:style w:type="character" w:customStyle="1" w:styleId="FootnoteTextChar">
    <w:name w:val="Footnote Text Char"/>
    <w:aliases w:val="single space Char,footnote text Char,Текст сноски-FN Char,Footnote Text Char Знак Знак Char,Footnote Text Char Знак Char,Текст сноски Знак Char,Текст сноски Знак1 Char,Текст сноски Знак Знак Char,Текст сноски Знак1 Знак Знак Char"/>
    <w:link w:val="FootnoteText"/>
    <w:semiHidden/>
    <w:rPr>
      <w:lang w:val="ru-RU" w:eastAsia="ru-RU" w:bidi="ar-SA"/>
    </w:rPr>
  </w:style>
  <w:style w:type="character" w:styleId="FollowedHyperlink">
    <w:name w:val="FollowedHyperlink"/>
    <w:rPr>
      <w:color w:val="800080"/>
      <w:u w:val="single"/>
    </w:rPr>
  </w:style>
  <w:style w:type="character" w:styleId="Emphasis">
    <w:name w:val="Emphasis"/>
    <w:qFormat/>
    <w:rPr>
      <w:i/>
      <w:iCs/>
    </w:rPr>
  </w:style>
  <w:style w:type="character" w:customStyle="1" w:styleId="BodyTextIndentChar">
    <w:name w:val="Body Text Indent Char"/>
    <w:basedOn w:val="DefaultParagraphFont"/>
    <w:link w:val="BodyTextIndent"/>
  </w:style>
  <w:style w:type="character" w:customStyle="1" w:styleId="Heading4Char">
    <w:name w:val="Heading 4 Char"/>
    <w:link w:val="Heading4"/>
    <w:rPr>
      <w:rFonts w:ascii="Calibri" w:eastAsia="Times New Roman" w:hAnsi="Calibri" w:cs="Times New Roman"/>
      <w:b/>
      <w:bCs/>
      <w:sz w:val="28"/>
      <w:szCs w:val="28"/>
    </w:rPr>
  </w:style>
  <w:style w:type="paragraph" w:styleId="Title">
    <w:name w:val="Title"/>
    <w:basedOn w:val="Normal"/>
    <w:link w:val="TitleChar"/>
    <w:qFormat/>
    <w:pPr>
      <w:jc w:val="center"/>
    </w:pPr>
    <w:rPr>
      <w:b/>
      <w:szCs w:val="20"/>
      <w:lang/>
    </w:rPr>
  </w:style>
  <w:style w:type="character" w:customStyle="1" w:styleId="TitleChar">
    <w:name w:val="Title Char"/>
    <w:link w:val="Title"/>
    <w:rPr>
      <w:b/>
      <w:sz w:val="24"/>
    </w:rPr>
  </w:style>
  <w:style w:type="paragraph" w:styleId="ListParagraph">
    <w:name w:val="List Paragraph"/>
    <w:basedOn w:val="Normal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hps">
    <w:name w:val="hps"/>
    <w:basedOn w:val="DefaultParagraphFont"/>
  </w:style>
  <w:style w:type="paragraph" w:styleId="BalloonText">
    <w:name w:val="Balloon Text"/>
    <w:basedOn w:val="Normal"/>
    <w:link w:val="BalloonTextChar"/>
    <w:rPr>
      <w:rFonts w:ascii="Segoe UI" w:hAnsi="Segoe UI"/>
      <w:sz w:val="18"/>
      <w:szCs w:val="18"/>
      <w:lang/>
    </w:rPr>
  </w:style>
  <w:style w:type="character" w:customStyle="1" w:styleId="BalloonTextChar">
    <w:name w:val="Balloon Text Char"/>
    <w:link w:val="BalloonText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pPr>
      <w:tabs>
        <w:tab w:val="center" w:pos="4677"/>
        <w:tab w:val="right" w:pos="9355"/>
      </w:tabs>
    </w:pPr>
    <w:rPr>
      <w:lang/>
    </w:rPr>
  </w:style>
  <w:style w:type="character" w:customStyle="1" w:styleId="HeaderChar">
    <w:name w:val="Header Char"/>
    <w:link w:val="Header"/>
    <w:rPr>
      <w:sz w:val="24"/>
      <w:szCs w:val="24"/>
    </w:rPr>
  </w:style>
  <w:style w:type="paragraph" w:styleId="Footer">
    <w:name w:val="footer"/>
    <w:basedOn w:val="Normal"/>
    <w:link w:val="FooterChar"/>
    <w:pPr>
      <w:tabs>
        <w:tab w:val="center" w:pos="4677"/>
        <w:tab w:val="right" w:pos="9355"/>
      </w:tabs>
    </w:pPr>
    <w:rPr>
      <w:lang/>
    </w:rPr>
  </w:style>
  <w:style w:type="character" w:customStyle="1" w:styleId="FooterChar">
    <w:name w:val="Footer Char"/>
    <w:link w:val="Footer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439626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32610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158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4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32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583315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672019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17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1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pk.rsvpu@list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fpk.rsvpu@list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fpk.rsvpu@lis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pk.rsvpu@list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1124</Words>
  <Characters>6410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ЮУрГУ</Company>
  <LinksUpToDate>false</LinksUpToDate>
  <CharactersWithSpaces>7519</CharactersWithSpaces>
  <SharedDoc>false</SharedDoc>
  <HLinks>
    <vt:vector size="24" baseType="variant">
      <vt:variant>
        <vt:i4>5898296</vt:i4>
      </vt:variant>
      <vt:variant>
        <vt:i4>6</vt:i4>
      </vt:variant>
      <vt:variant>
        <vt:i4>0</vt:i4>
      </vt:variant>
      <vt:variant>
        <vt:i4>5</vt:i4>
      </vt:variant>
      <vt:variant>
        <vt:lpwstr>mailto:fpk.rsvpu@list.ru</vt:lpwstr>
      </vt:variant>
      <vt:variant>
        <vt:lpwstr/>
      </vt:variant>
      <vt:variant>
        <vt:i4>5898296</vt:i4>
      </vt:variant>
      <vt:variant>
        <vt:i4>3</vt:i4>
      </vt:variant>
      <vt:variant>
        <vt:i4>0</vt:i4>
      </vt:variant>
      <vt:variant>
        <vt:i4>5</vt:i4>
      </vt:variant>
      <vt:variant>
        <vt:lpwstr>mailto:fpk.rsvpu@list.ru</vt:lpwstr>
      </vt:variant>
      <vt:variant>
        <vt:lpwstr/>
      </vt:variant>
      <vt:variant>
        <vt:i4>5898296</vt:i4>
      </vt:variant>
      <vt:variant>
        <vt:i4>0</vt:i4>
      </vt:variant>
      <vt:variant>
        <vt:i4>0</vt:i4>
      </vt:variant>
      <vt:variant>
        <vt:i4>5</vt:i4>
      </vt:variant>
      <vt:variant>
        <vt:lpwstr>mailto:fpk.rsvpu@list.ru</vt:lpwstr>
      </vt:variant>
      <vt:variant>
        <vt:lpwstr/>
      </vt:variant>
      <vt:variant>
        <vt:i4>5898296</vt:i4>
      </vt:variant>
      <vt:variant>
        <vt:i4>0</vt:i4>
      </vt:variant>
      <vt:variant>
        <vt:i4>0</vt:i4>
      </vt:variant>
      <vt:variant>
        <vt:i4>5</vt:i4>
      </vt:variant>
      <vt:variant>
        <vt:lpwstr>mailto:fpk.rsvpu@list.ru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казакова</dc:creator>
  <cp:lastModifiedBy>nato</cp:lastModifiedBy>
  <cp:revision>2</cp:revision>
  <cp:lastPrinted>2019-03-12T11:35:00Z</cp:lastPrinted>
  <dcterms:created xsi:type="dcterms:W3CDTF">2019-03-25T08:07:00Z</dcterms:created>
  <dcterms:modified xsi:type="dcterms:W3CDTF">2019-03-25T08:07:00Z</dcterms:modified>
</cp:coreProperties>
</file>